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E5A07">
      <w:pPr>
        <w:spacing w:line="360" w:lineRule="auto"/>
        <w:jc w:val="center"/>
        <w:rPr>
          <w:rFonts w:hint="eastAsia" w:ascii="宋体" w:hAnsi="宋体" w:eastAsia="宋体" w:cs="宋体"/>
          <w:b/>
          <w:color w:val="auto"/>
          <w:sz w:val="32"/>
          <w:szCs w:val="32"/>
          <w:highlight w:val="none"/>
        </w:rPr>
      </w:pPr>
      <w:bookmarkStart w:id="0" w:name="OLE_LINK1"/>
      <w:r>
        <w:rPr>
          <w:rFonts w:hint="eastAsia" w:ascii="宋体" w:hAnsi="宋体" w:eastAsia="宋体" w:cs="宋体"/>
          <w:b/>
          <w:color w:val="auto"/>
          <w:sz w:val="32"/>
          <w:szCs w:val="32"/>
          <w:highlight w:val="none"/>
        </w:rPr>
        <w:t>第二章    投标人须知</w:t>
      </w:r>
      <w:r>
        <w:rPr>
          <w:rFonts w:hint="eastAsia" w:ascii="宋体" w:hAnsi="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 xml:space="preserve">  </w:t>
      </w:r>
    </w:p>
    <w:bookmarkEnd w:id="0"/>
    <w:p w14:paraId="0CDF797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p>
    <w:p w14:paraId="6DB2125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350966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4CE01AC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16A7DA5A">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75DBBCC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0A60751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1148862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0119359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42FE5AF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145F244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117BA9CA">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0AA612C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41929F4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5D86CAD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232C14A9">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24D5BF47">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03519E42">
      <w:pPr>
        <w:spacing w:line="360" w:lineRule="auto"/>
        <w:ind w:firstLine="241" w:firstLineChars="1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经审计的上一年度的年度财务报告（投标人上一年度的财务报告尚未完成编制且投标截止时间在每年1月1日至4月30日的，可提供上上年度经审计的年度财务报告。）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67671FE2">
      <w:pPr>
        <w:spacing w:line="360" w:lineRule="auto"/>
        <w:ind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财务状况报告指“四表一注”，即资产负债表、利润表、现金流量表、所有者权益变动表及其附注，或基本开户银行出具的资信证明。</w:t>
      </w:r>
    </w:p>
    <w:p w14:paraId="1902696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明其依法免税或不需要缴纳社会保障资金。根据《财政部关于印发&lt;小企业会计准则&gt;的通知》（财会〔2011〕17号）的规定，小企业的财务报表包括资产负债表、利润表、现金流量表及其附注，可以不含所有者权益变动表。</w:t>
      </w:r>
    </w:p>
    <w:p w14:paraId="3289D14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（3）具备履行合同所必需的设备和专业技术能力的证明材料。</w:t>
      </w:r>
    </w:p>
    <w:p w14:paraId="0C9AF2A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（4）参加政府采购活动前3年内在经营活动中没有重大违法记录的书面声明；投标人自行对其有无行贿犯罪情形进行书面说明或书面承诺。</w:t>
      </w:r>
    </w:p>
    <w:p w14:paraId="38DC948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（5）具备法律、行政法规规定的其他条件的证明材料。</w:t>
      </w:r>
    </w:p>
    <w:p w14:paraId="05DD15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p w14:paraId="4AA76BB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05DEADF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6966881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23E9932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4619ACF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3F3A491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5E70111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043D059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72F5AAC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3DDBE9D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50F701A9">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7C39E12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3550981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6E8F959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1A17857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1B9F7B6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6609E98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4E635C5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2D8D834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073D94F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5015D6D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79E9ACB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07603A8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629A140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06A1ECE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1A666DE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3A70C3D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52A8D87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w:t>
      </w:r>
      <w:r>
        <w:rPr>
          <w:rFonts w:hint="eastAsia" w:ascii="宋体" w:hAnsi="宋体" w:eastAsia="宋体" w:cs="宋体"/>
          <w:b/>
          <w:color w:val="auto"/>
          <w:sz w:val="24"/>
          <w:szCs w:val="24"/>
          <w:highlight w:val="none"/>
        </w:rPr>
        <w:t>利害关系的人</w:t>
      </w:r>
      <w:r>
        <w:rPr>
          <w:rFonts w:hint="eastAsia" w:ascii="宋体" w:hAnsi="宋体" w:eastAsia="宋体" w:cs="宋体"/>
          <w:b/>
          <w:color w:val="auto"/>
          <w:sz w:val="24"/>
          <w:szCs w:val="24"/>
          <w:highlight w:val="none"/>
        </w:rPr>
        <w:t>携带两个以上（含两个）投标人的企业资料参与资格审查、领取招标资料，或代表两个以上（含两个）投标人参加招标答疑会、交纳或退还投标保证金、开标的；</w:t>
      </w:r>
    </w:p>
    <w:p w14:paraId="0CD26DA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222B50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6F4035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27F68309">
      <w:pPr>
        <w:spacing w:line="360" w:lineRule="auto"/>
        <w:ind w:firstLine="480" w:firstLineChars="200"/>
        <w:rPr>
          <w:rFonts w:hint="eastAsia" w:ascii="宋体" w:hAnsi="宋体" w:eastAsia="宋体" w:cs="宋体"/>
          <w:color w:val="auto"/>
          <w:sz w:val="24"/>
          <w:szCs w:val="24"/>
          <w:highlight w:val="none"/>
        </w:rPr>
      </w:pPr>
    </w:p>
    <w:p w14:paraId="22D7C931">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45B8FD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5CB405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21A63D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28ED99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50C7C0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4F2473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6D1C4C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4A009FC4">
      <w:pPr>
        <w:spacing w:line="360" w:lineRule="auto"/>
        <w:rPr>
          <w:rFonts w:hint="eastAsia" w:ascii="宋体" w:hAnsi="宋体" w:eastAsia="宋体" w:cs="宋体"/>
          <w:color w:val="auto"/>
          <w:sz w:val="24"/>
          <w:szCs w:val="24"/>
          <w:highlight w:val="none"/>
        </w:rPr>
      </w:pPr>
      <w:bookmarkStart w:id="1" w:name="_Toc430490612"/>
      <w:bookmarkStart w:id="2" w:name="_Toc430489119"/>
      <w:bookmarkStart w:id="3" w:name="_Toc415567497"/>
      <w:bookmarkStart w:id="4" w:name="_Toc430422413"/>
      <w:bookmarkStart w:id="5" w:name="_Toc430488644"/>
      <w:bookmarkStart w:id="6" w:name="_Toc430488851"/>
      <w:bookmarkStart w:id="7" w:name="_Toc430492126"/>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6978E0AA">
      <w:pPr>
        <w:pStyle w:val="5"/>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4D3A0939">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2FEA1C7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3E948B3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09FB4A79">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1C49F996">
      <w:pPr>
        <w:spacing w:line="360" w:lineRule="auto"/>
        <w:ind w:firstLine="480" w:firstLineChars="200"/>
        <w:rPr>
          <w:rFonts w:hint="eastAsia" w:ascii="宋体" w:hAnsi="宋体" w:eastAsia="宋体" w:cs="宋体"/>
          <w:color w:val="auto"/>
          <w:sz w:val="24"/>
          <w:szCs w:val="24"/>
          <w:highlight w:val="none"/>
        </w:rPr>
      </w:pPr>
    </w:p>
    <w:p w14:paraId="1DDBBE33">
      <w:pPr>
        <w:spacing w:line="360" w:lineRule="auto"/>
        <w:ind w:firstLine="480" w:firstLineChars="200"/>
        <w:rPr>
          <w:rFonts w:hint="eastAsia" w:ascii="宋体" w:hAnsi="宋体" w:eastAsia="宋体" w:cs="宋体"/>
          <w:color w:val="auto"/>
          <w:sz w:val="24"/>
          <w:szCs w:val="24"/>
          <w:highlight w:val="none"/>
        </w:rPr>
      </w:pPr>
    </w:p>
    <w:p w14:paraId="4C6ED2E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1AE1EB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4E6D681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3A17B8E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1022B0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31EB4A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4ED5A5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4540B8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12BBE7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770CE2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393F2A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4AC5CC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322C80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1757C1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13609E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41A07A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0D9898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419C92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2E324D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60F29D0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0930F8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28BB657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7DB6D0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0BE620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7C7813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16A56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24AA96F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32B050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2FA873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5DE304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7FB4AC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6B751A97">
      <w:pPr>
        <w:pStyle w:val="5"/>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7EDBA084">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4B2D37CA">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37ECCA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715726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5CF5B6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78579E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16D1C7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70F61F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32BFCA3B">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2FAC89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1CDF8B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162B46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14:paraId="7EC007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44A6A9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01DBF4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13.4投标人应提交证明其拟供货物（服务）符合招标文件要求的技术响应文件，该文件可以是文字资料、图纸和数据，并须提供货物（服务）主要技术性能的详细描述。</w:t>
      </w:r>
    </w:p>
    <w:p w14:paraId="076D8E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0CF5AC34">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CF6143C">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14882678">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6C4A5D0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67BDDD47">
      <w:pPr>
        <w:spacing w:line="360" w:lineRule="auto"/>
        <w:rPr>
          <w:rFonts w:hint="eastAsia" w:ascii="宋体" w:hAnsi="宋体" w:eastAsia="宋体" w:cs="宋体"/>
          <w:color w:val="auto"/>
          <w:sz w:val="24"/>
          <w:szCs w:val="24"/>
          <w:highlight w:val="none"/>
        </w:rPr>
      </w:pPr>
    </w:p>
    <w:p w14:paraId="6102A87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747A03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585F45AD">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5FE0B9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28B23A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7ED92D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0662D0BA">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3EB75B41">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1B073866">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43F06EC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75ECB09A">
      <w:pPr>
        <w:spacing w:line="360" w:lineRule="auto"/>
        <w:ind w:firstLine="480" w:firstLineChars="200"/>
        <w:rPr>
          <w:rFonts w:hint="eastAsia" w:ascii="宋体" w:hAnsi="宋体" w:eastAsia="宋体" w:cs="宋体"/>
          <w:color w:val="auto"/>
          <w:sz w:val="24"/>
          <w:szCs w:val="24"/>
          <w:highlight w:val="none"/>
        </w:rPr>
      </w:pPr>
    </w:p>
    <w:p w14:paraId="6D2919B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291668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4BDFB6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5121C4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058277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35CFDA1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25248A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01BA62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302D6E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w:t>
      </w:r>
      <w:bookmarkStart w:id="14" w:name="_GoBack"/>
      <w:bookmarkEnd w:id="14"/>
      <w:r>
        <w:rPr>
          <w:rFonts w:hint="eastAsia" w:ascii="宋体" w:hAnsi="宋体" w:eastAsia="宋体" w:cs="宋体"/>
          <w:color w:val="auto"/>
          <w:sz w:val="24"/>
          <w:szCs w:val="24"/>
          <w:highlight w:val="none"/>
        </w:rPr>
        <w:t>采用相同的程序和标准。评议过程将严格按照招标文件的要求和条件进行。对不同文字文本投标文件的解释发生异议的，以中文文本为准。</w:t>
      </w:r>
    </w:p>
    <w:p w14:paraId="7414BA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67BD3A2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628F80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398B13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778FAB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53784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5A881C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77D33F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441BDEB1">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13C812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4FD7414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4AC950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4F8C8D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4A19CF6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465F828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3D1D1A8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511D8C9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4AC481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63EF14F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0951606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2496E7C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4557C8F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341FE2D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670351D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4E387D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55E794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2CCE93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7D1D90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77E121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21F79B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5AE0C3F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304770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1FF0A8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06B6A8D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17057A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4FAED5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2FE6D7E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BA3F1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1A7A02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305401D9">
      <w:pPr>
        <w:spacing w:line="360" w:lineRule="auto"/>
        <w:ind w:firstLine="480" w:firstLineChars="200"/>
        <w:rPr>
          <w:rFonts w:hint="eastAsia" w:ascii="宋体" w:hAnsi="宋体" w:eastAsia="宋体" w:cs="宋体"/>
          <w:color w:val="auto"/>
          <w:sz w:val="24"/>
          <w:szCs w:val="24"/>
          <w:highlight w:val="none"/>
        </w:rPr>
      </w:pPr>
    </w:p>
    <w:p w14:paraId="086DD4D7">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0D6CC0C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0F5E36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4BC501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03F0666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2724E2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确认后，招标代理机构应自中标供应商确定之日起2个工作日内在《中国政府采购网》上对中标结果进行公告，同时招标代理机构向中标供应商发出中标通知书。中标通知书对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0F2FCD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019B5E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25C02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7B125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79E4E0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5E91B1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25A028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5EAE30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2F06D6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19ABCC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490EF2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2C8C05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1F9DDB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0EDAA2D4">
      <w:pPr>
        <w:pStyle w:val="5"/>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23589A3D">
      <w:pPr>
        <w:pStyle w:val="5"/>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6A536A70">
      <w:pPr>
        <w:pStyle w:val="17"/>
        <w:spacing w:line="360" w:lineRule="auto"/>
        <w:rPr>
          <w:rFonts w:hint="eastAsia" w:hAnsi="宋体" w:eastAsia="宋体" w:cs="宋体"/>
          <w:color w:val="auto"/>
          <w:sz w:val="24"/>
          <w:szCs w:val="24"/>
          <w:highlight w:val="none"/>
        </w:rPr>
      </w:pPr>
    </w:p>
    <w:p w14:paraId="0F11970D">
      <w:pPr>
        <w:pStyle w:val="17"/>
        <w:spacing w:line="360" w:lineRule="auto"/>
        <w:rPr>
          <w:rFonts w:hint="eastAsia" w:hAnsi="宋体" w:eastAsia="宋体" w:cs="宋体"/>
          <w:color w:val="auto"/>
          <w:sz w:val="24"/>
          <w:szCs w:val="24"/>
          <w:highlight w:val="none"/>
        </w:rPr>
      </w:pPr>
    </w:p>
    <w:p w14:paraId="710A1398">
      <w:pPr>
        <w:pStyle w:val="17"/>
        <w:spacing w:line="360" w:lineRule="auto"/>
        <w:rPr>
          <w:rFonts w:hint="eastAsia" w:hAnsi="宋体" w:eastAsia="宋体" w:cs="宋体"/>
          <w:color w:val="auto"/>
          <w:sz w:val="24"/>
          <w:szCs w:val="24"/>
          <w:highlight w:val="none"/>
        </w:rPr>
      </w:pPr>
    </w:p>
    <w:p w14:paraId="018A0035">
      <w:pPr>
        <w:pStyle w:val="17"/>
        <w:spacing w:line="360" w:lineRule="auto"/>
        <w:rPr>
          <w:rFonts w:hint="eastAsia" w:hAnsi="宋体" w:eastAsia="宋体" w:cs="宋体"/>
          <w:color w:val="auto"/>
          <w:sz w:val="24"/>
          <w:szCs w:val="24"/>
          <w:highlight w:val="none"/>
        </w:rPr>
      </w:pPr>
    </w:p>
    <w:p w14:paraId="6522BF15">
      <w:pPr>
        <w:pStyle w:val="17"/>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08C6C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6B6588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5D4351DE">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6686EDA7">
      <w:pPr>
        <w:pStyle w:val="5"/>
        <w:snapToGrid w:val="0"/>
        <w:spacing w:line="360" w:lineRule="auto"/>
        <w:ind w:firstLine="0"/>
        <w:jc w:val="center"/>
        <w:rPr>
          <w:rFonts w:hint="eastAsia" w:ascii="宋体" w:hAnsi="宋体" w:eastAsia="宋体" w:cs="宋体"/>
          <w:b/>
          <w:bCs/>
          <w:color w:val="auto"/>
          <w:sz w:val="24"/>
          <w:szCs w:val="24"/>
          <w:highlight w:val="none"/>
        </w:rPr>
      </w:pPr>
    </w:p>
    <w:p w14:paraId="184FC5EF">
      <w:pPr>
        <w:pStyle w:val="5"/>
        <w:snapToGrid w:val="0"/>
        <w:spacing w:line="360" w:lineRule="auto"/>
        <w:ind w:firstLine="0"/>
        <w:jc w:val="center"/>
        <w:rPr>
          <w:rFonts w:hint="eastAsia" w:ascii="宋体" w:hAnsi="宋体" w:eastAsia="宋体" w:cs="宋体"/>
          <w:b/>
          <w:bCs/>
          <w:color w:val="auto"/>
          <w:sz w:val="24"/>
          <w:szCs w:val="24"/>
          <w:highlight w:val="none"/>
        </w:rPr>
      </w:pPr>
    </w:p>
    <w:p w14:paraId="2A463B41">
      <w:pPr>
        <w:pStyle w:val="5"/>
        <w:snapToGrid w:val="0"/>
        <w:spacing w:line="360" w:lineRule="auto"/>
        <w:ind w:firstLine="0"/>
        <w:jc w:val="center"/>
        <w:rPr>
          <w:rFonts w:hint="eastAsia" w:ascii="宋体" w:hAnsi="宋体" w:eastAsia="宋体" w:cs="宋体"/>
          <w:b/>
          <w:bCs/>
          <w:color w:val="auto"/>
          <w:sz w:val="24"/>
          <w:szCs w:val="24"/>
          <w:highlight w:val="none"/>
        </w:rPr>
      </w:pPr>
    </w:p>
    <w:p w14:paraId="7A953100">
      <w:pPr>
        <w:pStyle w:val="5"/>
        <w:snapToGrid w:val="0"/>
        <w:spacing w:line="360" w:lineRule="auto"/>
        <w:ind w:firstLine="0"/>
        <w:jc w:val="center"/>
        <w:rPr>
          <w:rFonts w:hint="eastAsia" w:ascii="宋体" w:hAnsi="宋体" w:eastAsia="宋体" w:cs="宋体"/>
          <w:b/>
          <w:bCs/>
          <w:color w:val="auto"/>
          <w:sz w:val="24"/>
          <w:szCs w:val="24"/>
          <w:highlight w:val="none"/>
        </w:rPr>
      </w:pPr>
    </w:p>
    <w:p w14:paraId="7FB9C5FD">
      <w:pPr>
        <w:pStyle w:val="5"/>
        <w:snapToGrid w:val="0"/>
        <w:spacing w:line="360" w:lineRule="auto"/>
        <w:ind w:firstLine="0"/>
        <w:jc w:val="center"/>
        <w:rPr>
          <w:rFonts w:hint="eastAsia" w:ascii="宋体" w:hAnsi="宋体" w:eastAsia="宋体" w:cs="宋体"/>
          <w:b/>
          <w:bCs/>
          <w:color w:val="auto"/>
          <w:sz w:val="24"/>
          <w:szCs w:val="24"/>
          <w:highlight w:val="none"/>
        </w:rPr>
      </w:pPr>
    </w:p>
    <w:p w14:paraId="77BD09BB">
      <w:pPr>
        <w:pStyle w:val="5"/>
        <w:snapToGrid w:val="0"/>
        <w:spacing w:line="360" w:lineRule="auto"/>
        <w:ind w:firstLine="0"/>
        <w:jc w:val="center"/>
        <w:rPr>
          <w:rFonts w:hint="eastAsia" w:ascii="宋体" w:hAnsi="宋体" w:eastAsia="宋体" w:cs="宋体"/>
          <w:b/>
          <w:bCs/>
          <w:color w:val="auto"/>
          <w:sz w:val="24"/>
          <w:szCs w:val="24"/>
          <w:highlight w:val="none"/>
        </w:rPr>
      </w:pPr>
    </w:p>
    <w:p w14:paraId="1DA976E0">
      <w:pPr>
        <w:pStyle w:val="5"/>
        <w:snapToGrid w:val="0"/>
        <w:spacing w:line="360" w:lineRule="auto"/>
        <w:ind w:firstLine="0"/>
        <w:jc w:val="center"/>
        <w:rPr>
          <w:rFonts w:hint="eastAsia" w:ascii="宋体" w:hAnsi="宋体" w:eastAsia="宋体" w:cs="宋体"/>
          <w:b/>
          <w:bCs/>
          <w:color w:val="auto"/>
          <w:sz w:val="24"/>
          <w:szCs w:val="24"/>
          <w:highlight w:val="none"/>
        </w:rPr>
      </w:pPr>
    </w:p>
    <w:p w14:paraId="7642C689">
      <w:pPr>
        <w:pStyle w:val="5"/>
        <w:snapToGrid w:val="0"/>
        <w:spacing w:line="360" w:lineRule="auto"/>
        <w:ind w:firstLine="0"/>
        <w:jc w:val="center"/>
        <w:rPr>
          <w:rFonts w:hint="eastAsia" w:ascii="宋体" w:hAnsi="宋体" w:eastAsia="宋体" w:cs="宋体"/>
          <w:b/>
          <w:bCs/>
          <w:color w:val="auto"/>
          <w:sz w:val="24"/>
          <w:szCs w:val="24"/>
          <w:highlight w:val="none"/>
        </w:rPr>
      </w:pPr>
    </w:p>
    <w:p w14:paraId="5CD09CBB">
      <w:pPr>
        <w:pStyle w:val="5"/>
        <w:snapToGrid w:val="0"/>
        <w:spacing w:line="360" w:lineRule="auto"/>
        <w:ind w:firstLine="0"/>
        <w:jc w:val="center"/>
        <w:rPr>
          <w:rFonts w:hint="eastAsia" w:ascii="宋体" w:hAnsi="宋体" w:eastAsia="宋体" w:cs="宋体"/>
          <w:b/>
          <w:bCs/>
          <w:color w:val="auto"/>
          <w:sz w:val="24"/>
          <w:szCs w:val="24"/>
          <w:highlight w:val="none"/>
        </w:rPr>
      </w:pPr>
    </w:p>
    <w:p w14:paraId="3C02AD25">
      <w:pPr>
        <w:pStyle w:val="5"/>
        <w:snapToGrid w:val="0"/>
        <w:spacing w:line="360" w:lineRule="auto"/>
        <w:ind w:firstLine="0"/>
        <w:jc w:val="center"/>
        <w:rPr>
          <w:rFonts w:hint="eastAsia" w:ascii="宋体" w:hAnsi="宋体" w:eastAsia="宋体" w:cs="宋体"/>
          <w:b/>
          <w:bCs/>
          <w:color w:val="auto"/>
          <w:sz w:val="24"/>
          <w:szCs w:val="24"/>
          <w:highlight w:val="none"/>
        </w:rPr>
      </w:pPr>
    </w:p>
    <w:p w14:paraId="7DB85C6C">
      <w:pPr>
        <w:pStyle w:val="5"/>
        <w:snapToGrid w:val="0"/>
        <w:spacing w:line="360" w:lineRule="auto"/>
        <w:ind w:firstLine="0"/>
        <w:jc w:val="center"/>
        <w:rPr>
          <w:rFonts w:hint="eastAsia" w:ascii="宋体" w:hAnsi="宋体" w:eastAsia="宋体" w:cs="宋体"/>
          <w:b/>
          <w:bCs/>
          <w:color w:val="auto"/>
          <w:sz w:val="24"/>
          <w:szCs w:val="24"/>
          <w:highlight w:val="none"/>
        </w:rPr>
      </w:pPr>
    </w:p>
    <w:p w14:paraId="3F11C9A9">
      <w:pPr>
        <w:pStyle w:val="5"/>
        <w:snapToGrid w:val="0"/>
        <w:spacing w:line="360" w:lineRule="auto"/>
        <w:ind w:firstLine="0"/>
        <w:jc w:val="center"/>
        <w:rPr>
          <w:rFonts w:hint="eastAsia" w:ascii="宋体" w:hAnsi="宋体" w:eastAsia="宋体" w:cs="宋体"/>
          <w:b/>
          <w:bCs/>
          <w:color w:val="auto"/>
          <w:sz w:val="24"/>
          <w:szCs w:val="24"/>
          <w:highlight w:val="none"/>
        </w:rPr>
      </w:pPr>
    </w:p>
    <w:p w14:paraId="75A238D7">
      <w:pPr>
        <w:pStyle w:val="5"/>
        <w:snapToGrid w:val="0"/>
        <w:spacing w:line="360" w:lineRule="auto"/>
        <w:ind w:firstLine="0"/>
        <w:jc w:val="center"/>
        <w:rPr>
          <w:rFonts w:hint="eastAsia" w:ascii="宋体" w:hAnsi="宋体" w:eastAsia="宋体" w:cs="宋体"/>
          <w:b/>
          <w:bCs/>
          <w:color w:val="auto"/>
          <w:sz w:val="24"/>
          <w:szCs w:val="24"/>
          <w:highlight w:val="none"/>
        </w:rPr>
      </w:pPr>
    </w:p>
    <w:p w14:paraId="0CE3CD4F">
      <w:pPr>
        <w:pStyle w:val="5"/>
        <w:snapToGrid w:val="0"/>
        <w:spacing w:line="360" w:lineRule="auto"/>
        <w:ind w:firstLine="0"/>
        <w:jc w:val="center"/>
        <w:rPr>
          <w:rFonts w:hint="eastAsia" w:ascii="宋体" w:hAnsi="宋体" w:eastAsia="宋体" w:cs="宋体"/>
          <w:b/>
          <w:bCs/>
          <w:color w:val="auto"/>
          <w:sz w:val="24"/>
          <w:szCs w:val="24"/>
          <w:highlight w:val="none"/>
        </w:rPr>
      </w:pPr>
    </w:p>
    <w:p w14:paraId="2FB49752">
      <w:pPr>
        <w:pStyle w:val="5"/>
        <w:snapToGrid w:val="0"/>
        <w:spacing w:line="360" w:lineRule="auto"/>
        <w:ind w:firstLine="0"/>
        <w:jc w:val="center"/>
        <w:rPr>
          <w:rFonts w:hint="eastAsia" w:ascii="宋体" w:hAnsi="宋体" w:eastAsia="宋体" w:cs="宋体"/>
          <w:b/>
          <w:bCs/>
          <w:color w:val="auto"/>
          <w:sz w:val="24"/>
          <w:szCs w:val="24"/>
          <w:highlight w:val="none"/>
        </w:rPr>
      </w:pPr>
    </w:p>
    <w:p w14:paraId="3D68576E">
      <w:pPr>
        <w:pStyle w:val="5"/>
        <w:snapToGrid w:val="0"/>
        <w:spacing w:line="360" w:lineRule="auto"/>
        <w:ind w:firstLine="0"/>
        <w:jc w:val="center"/>
        <w:rPr>
          <w:rFonts w:hint="eastAsia" w:ascii="宋体" w:hAnsi="宋体" w:eastAsia="宋体" w:cs="宋体"/>
          <w:b/>
          <w:bCs/>
          <w:color w:val="auto"/>
          <w:sz w:val="24"/>
          <w:szCs w:val="24"/>
          <w:highlight w:val="none"/>
        </w:rPr>
      </w:pPr>
    </w:p>
    <w:p w14:paraId="520E1DD4">
      <w:pPr>
        <w:pStyle w:val="5"/>
        <w:snapToGrid w:val="0"/>
        <w:spacing w:line="360" w:lineRule="auto"/>
        <w:ind w:firstLine="0"/>
        <w:jc w:val="center"/>
        <w:rPr>
          <w:rFonts w:hint="eastAsia" w:ascii="宋体" w:hAnsi="宋体" w:eastAsia="宋体" w:cs="宋体"/>
          <w:b/>
          <w:bCs/>
          <w:color w:val="auto"/>
          <w:sz w:val="24"/>
          <w:szCs w:val="24"/>
          <w:highlight w:val="none"/>
        </w:rPr>
      </w:pPr>
    </w:p>
    <w:p w14:paraId="7C000750">
      <w:pPr>
        <w:pStyle w:val="5"/>
        <w:snapToGrid w:val="0"/>
        <w:spacing w:line="360" w:lineRule="auto"/>
        <w:ind w:firstLine="0"/>
        <w:rPr>
          <w:rFonts w:hint="eastAsia" w:ascii="宋体" w:hAnsi="宋体" w:eastAsia="宋体" w:cs="宋体"/>
          <w:b/>
          <w:bCs/>
          <w:color w:val="auto"/>
          <w:sz w:val="24"/>
          <w:szCs w:val="24"/>
          <w:highlight w:val="none"/>
        </w:rPr>
      </w:pPr>
    </w:p>
    <w:p w14:paraId="77C03616">
      <w:pPr>
        <w:spacing w:line="360" w:lineRule="auto"/>
        <w:jc w:val="center"/>
        <w:rPr>
          <w:rFonts w:hint="eastAsia" w:ascii="宋体" w:hAnsi="宋体" w:eastAsia="宋体" w:cs="宋体"/>
          <w:b/>
          <w:color w:val="auto"/>
          <w:sz w:val="24"/>
          <w:szCs w:val="24"/>
          <w:highlight w:val="none"/>
        </w:rPr>
      </w:pPr>
    </w:p>
    <w:p w14:paraId="2E7BF302">
      <w:pPr>
        <w:spacing w:line="360" w:lineRule="auto"/>
        <w:jc w:val="center"/>
        <w:rPr>
          <w:rFonts w:hint="eastAsia" w:ascii="宋体" w:hAnsi="宋体" w:eastAsia="宋体" w:cs="宋体"/>
          <w:b/>
          <w:color w:val="auto"/>
          <w:sz w:val="24"/>
          <w:szCs w:val="24"/>
          <w:highlight w:val="none"/>
        </w:rPr>
      </w:pPr>
    </w:p>
    <w:p w14:paraId="5B02E573">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22A72884">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34BFC4CB">
      <w:pPr>
        <w:spacing w:line="360" w:lineRule="auto"/>
        <w:rPr>
          <w:rFonts w:hint="eastAsia" w:ascii="宋体" w:hAnsi="宋体" w:eastAsia="宋体" w:cs="宋体"/>
          <w:b/>
          <w:color w:val="auto"/>
          <w:sz w:val="24"/>
          <w:szCs w:val="24"/>
          <w:highlight w:val="none"/>
        </w:rPr>
      </w:pPr>
    </w:p>
    <w:p w14:paraId="2B442F39">
      <w:pPr>
        <w:spacing w:line="360" w:lineRule="auto"/>
        <w:jc w:val="center"/>
        <w:rPr>
          <w:rFonts w:hint="eastAsia" w:ascii="宋体" w:hAnsi="宋体" w:eastAsia="宋体" w:cs="宋体"/>
          <w:b/>
          <w:color w:val="auto"/>
          <w:sz w:val="24"/>
          <w:szCs w:val="24"/>
          <w:highlight w:val="none"/>
        </w:rPr>
      </w:pPr>
    </w:p>
    <w:p w14:paraId="13CDEE2D">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6033F493">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355E0E5D">
      <w:pPr>
        <w:spacing w:line="360" w:lineRule="auto"/>
        <w:rPr>
          <w:rFonts w:hint="eastAsia" w:ascii="宋体" w:hAnsi="宋体" w:eastAsia="宋体" w:cs="宋体"/>
          <w:b/>
          <w:color w:val="auto"/>
          <w:sz w:val="36"/>
          <w:szCs w:val="36"/>
          <w:highlight w:val="none"/>
        </w:rPr>
      </w:pPr>
    </w:p>
    <w:p w14:paraId="12AFBE5A">
      <w:pPr>
        <w:spacing w:line="360" w:lineRule="auto"/>
        <w:rPr>
          <w:rFonts w:hint="eastAsia" w:ascii="宋体" w:hAnsi="宋体" w:eastAsia="宋体" w:cs="宋体"/>
          <w:b/>
          <w:color w:val="auto"/>
          <w:sz w:val="36"/>
          <w:szCs w:val="36"/>
          <w:highlight w:val="none"/>
        </w:rPr>
      </w:pPr>
    </w:p>
    <w:p w14:paraId="39E1674D">
      <w:pPr>
        <w:spacing w:line="360" w:lineRule="auto"/>
        <w:rPr>
          <w:rFonts w:hint="eastAsia" w:ascii="宋体" w:hAnsi="宋体" w:eastAsia="宋体" w:cs="宋体"/>
          <w:b/>
          <w:color w:val="auto"/>
          <w:sz w:val="36"/>
          <w:szCs w:val="36"/>
          <w:highlight w:val="none"/>
        </w:rPr>
      </w:pPr>
    </w:p>
    <w:p w14:paraId="27902615">
      <w:pPr>
        <w:spacing w:line="360" w:lineRule="auto"/>
        <w:rPr>
          <w:rFonts w:hint="eastAsia" w:ascii="宋体" w:hAnsi="宋体" w:eastAsia="宋体" w:cs="宋体"/>
          <w:b/>
          <w:color w:val="auto"/>
          <w:sz w:val="36"/>
          <w:szCs w:val="36"/>
          <w:highlight w:val="none"/>
        </w:rPr>
      </w:pPr>
    </w:p>
    <w:p w14:paraId="36EE54C7">
      <w:pPr>
        <w:spacing w:line="360" w:lineRule="auto"/>
        <w:rPr>
          <w:rFonts w:hint="eastAsia" w:ascii="宋体" w:hAnsi="宋体" w:eastAsia="宋体" w:cs="宋体"/>
          <w:b/>
          <w:color w:val="auto"/>
          <w:sz w:val="36"/>
          <w:szCs w:val="36"/>
          <w:highlight w:val="none"/>
        </w:rPr>
      </w:pPr>
    </w:p>
    <w:p w14:paraId="70EC2CBC">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6303D3DE">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4B6D4E99">
      <w:pPr>
        <w:pStyle w:val="18"/>
        <w:spacing w:line="360" w:lineRule="auto"/>
        <w:jc w:val="left"/>
        <w:rPr>
          <w:rFonts w:hint="eastAsia" w:hAnsi="宋体" w:eastAsia="宋体" w:cs="宋体"/>
          <w:b/>
          <w:color w:val="auto"/>
          <w:sz w:val="24"/>
          <w:szCs w:val="24"/>
          <w:highlight w:val="none"/>
        </w:rPr>
      </w:pPr>
    </w:p>
    <w:p w14:paraId="02F7C759">
      <w:pPr>
        <w:pStyle w:val="18"/>
        <w:spacing w:line="360" w:lineRule="auto"/>
        <w:jc w:val="left"/>
        <w:rPr>
          <w:rFonts w:hint="eastAsia" w:hAnsi="宋体" w:eastAsia="宋体" w:cs="宋体"/>
          <w:b/>
          <w:color w:val="auto"/>
          <w:sz w:val="24"/>
          <w:szCs w:val="24"/>
          <w:highlight w:val="none"/>
        </w:rPr>
      </w:pPr>
    </w:p>
    <w:p w14:paraId="0733475E">
      <w:pPr>
        <w:pStyle w:val="18"/>
        <w:spacing w:line="360" w:lineRule="auto"/>
        <w:jc w:val="left"/>
        <w:rPr>
          <w:rFonts w:hint="eastAsia" w:hAnsi="宋体" w:eastAsia="宋体" w:cs="宋体"/>
          <w:b/>
          <w:color w:val="auto"/>
          <w:sz w:val="24"/>
          <w:szCs w:val="24"/>
          <w:highlight w:val="none"/>
        </w:rPr>
      </w:pPr>
    </w:p>
    <w:p w14:paraId="00917CE0">
      <w:pPr>
        <w:pStyle w:val="5"/>
        <w:snapToGrid w:val="0"/>
        <w:spacing w:line="360" w:lineRule="auto"/>
        <w:ind w:firstLine="660" w:firstLineChars="275"/>
        <w:rPr>
          <w:rFonts w:hint="eastAsia" w:ascii="宋体" w:hAnsi="宋体" w:eastAsia="宋体" w:cs="宋体"/>
          <w:color w:val="auto"/>
          <w:sz w:val="24"/>
          <w:szCs w:val="24"/>
          <w:highlight w:val="none"/>
        </w:rPr>
      </w:pPr>
    </w:p>
    <w:p w14:paraId="73CE614D">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7C2A3AA4">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4B9AC85D">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279E1EB6">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237B82FE">
      <w:pPr>
        <w:pStyle w:val="5"/>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01C80E04">
      <w:pPr>
        <w:spacing w:line="360" w:lineRule="auto"/>
        <w:rPr>
          <w:rFonts w:hint="eastAsia" w:ascii="宋体" w:hAnsi="宋体" w:eastAsia="宋体" w:cs="宋体"/>
          <w:color w:val="auto"/>
          <w:sz w:val="24"/>
          <w:szCs w:val="24"/>
          <w:highlight w:val="none"/>
        </w:rPr>
      </w:pPr>
    </w:p>
    <w:p w14:paraId="217F4A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27E8EC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34D01B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4C720E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7AE2EB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609AF01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0FBD18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4FCA99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4FC503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417BBD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328E2A9E">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5599DD58">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374C17D4">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27E24729">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7F65CF00">
      <w:pPr>
        <w:spacing w:line="360" w:lineRule="auto"/>
        <w:rPr>
          <w:rFonts w:hint="eastAsia" w:ascii="宋体" w:hAnsi="宋体" w:eastAsia="宋体" w:cs="宋体"/>
          <w:b/>
          <w:color w:val="auto"/>
          <w:sz w:val="24"/>
          <w:szCs w:val="24"/>
          <w:highlight w:val="none"/>
        </w:rPr>
      </w:pPr>
    </w:p>
    <w:p w14:paraId="3728AEED">
      <w:pPr>
        <w:spacing w:line="360" w:lineRule="auto"/>
        <w:rPr>
          <w:rFonts w:hint="eastAsia" w:ascii="宋体" w:hAnsi="宋体" w:eastAsia="宋体" w:cs="宋体"/>
          <w:b/>
          <w:color w:val="auto"/>
          <w:sz w:val="24"/>
          <w:szCs w:val="24"/>
          <w:highlight w:val="none"/>
        </w:rPr>
      </w:pPr>
    </w:p>
    <w:p w14:paraId="50E5600C">
      <w:pPr>
        <w:pStyle w:val="18"/>
        <w:spacing w:line="360" w:lineRule="auto"/>
        <w:jc w:val="left"/>
        <w:rPr>
          <w:rFonts w:hint="eastAsia" w:hAnsi="宋体" w:eastAsia="宋体" w:cs="宋体"/>
          <w:color w:val="auto"/>
          <w:sz w:val="24"/>
          <w:szCs w:val="24"/>
          <w:highlight w:val="none"/>
        </w:rPr>
      </w:pPr>
    </w:p>
    <w:p w14:paraId="40DD3CF1">
      <w:pPr>
        <w:pStyle w:val="18"/>
        <w:spacing w:line="360" w:lineRule="auto"/>
        <w:jc w:val="left"/>
        <w:rPr>
          <w:rFonts w:hint="eastAsia" w:hAnsi="宋体" w:eastAsia="宋体" w:cs="宋体"/>
          <w:color w:val="auto"/>
          <w:sz w:val="24"/>
          <w:szCs w:val="24"/>
          <w:highlight w:val="none"/>
        </w:rPr>
      </w:pPr>
    </w:p>
    <w:p w14:paraId="1B991504">
      <w:pPr>
        <w:pStyle w:val="18"/>
        <w:spacing w:line="360" w:lineRule="auto"/>
        <w:jc w:val="left"/>
        <w:rPr>
          <w:rFonts w:hint="eastAsia" w:hAnsi="宋体" w:eastAsia="宋体" w:cs="宋体"/>
          <w:color w:val="auto"/>
          <w:sz w:val="24"/>
          <w:szCs w:val="24"/>
          <w:highlight w:val="none"/>
        </w:rPr>
      </w:pPr>
    </w:p>
    <w:p w14:paraId="641A6FF9">
      <w:pPr>
        <w:pStyle w:val="18"/>
        <w:spacing w:line="360" w:lineRule="auto"/>
        <w:jc w:val="left"/>
        <w:rPr>
          <w:rFonts w:hint="eastAsia" w:hAnsi="宋体" w:eastAsia="宋体" w:cs="宋体"/>
          <w:color w:val="auto"/>
          <w:sz w:val="24"/>
          <w:szCs w:val="24"/>
          <w:highlight w:val="none"/>
        </w:rPr>
      </w:pPr>
    </w:p>
    <w:p w14:paraId="0D25ED94">
      <w:pPr>
        <w:pStyle w:val="18"/>
        <w:spacing w:line="360" w:lineRule="auto"/>
        <w:jc w:val="left"/>
        <w:rPr>
          <w:rFonts w:hint="eastAsia" w:hAnsi="宋体" w:eastAsia="宋体" w:cs="宋体"/>
          <w:color w:val="auto"/>
          <w:sz w:val="24"/>
          <w:szCs w:val="24"/>
          <w:highlight w:val="none"/>
        </w:rPr>
      </w:pPr>
    </w:p>
    <w:p w14:paraId="51E9EEB6">
      <w:pPr>
        <w:pStyle w:val="18"/>
        <w:spacing w:line="360" w:lineRule="auto"/>
        <w:jc w:val="left"/>
        <w:rPr>
          <w:rFonts w:hint="eastAsia" w:hAnsi="宋体" w:eastAsia="宋体" w:cs="宋体"/>
          <w:color w:val="auto"/>
          <w:sz w:val="24"/>
          <w:szCs w:val="24"/>
          <w:highlight w:val="none"/>
        </w:rPr>
      </w:pPr>
    </w:p>
    <w:p w14:paraId="17D2C06E">
      <w:pPr>
        <w:pStyle w:val="18"/>
        <w:spacing w:line="360" w:lineRule="auto"/>
        <w:jc w:val="left"/>
        <w:rPr>
          <w:rFonts w:hint="eastAsia" w:hAnsi="宋体" w:eastAsia="宋体" w:cs="宋体"/>
          <w:color w:val="auto"/>
          <w:sz w:val="24"/>
          <w:szCs w:val="24"/>
          <w:highlight w:val="none"/>
        </w:rPr>
      </w:pPr>
    </w:p>
    <w:p w14:paraId="09B560F4">
      <w:pPr>
        <w:pStyle w:val="18"/>
        <w:spacing w:line="360" w:lineRule="auto"/>
        <w:jc w:val="center"/>
        <w:rPr>
          <w:rFonts w:hint="eastAsia" w:hAnsi="宋体" w:eastAsia="宋体" w:cs="宋体"/>
          <w:b/>
          <w:color w:val="auto"/>
          <w:sz w:val="24"/>
          <w:szCs w:val="24"/>
          <w:highlight w:val="none"/>
        </w:rPr>
      </w:pPr>
    </w:p>
    <w:p w14:paraId="70F223D6">
      <w:pPr>
        <w:pStyle w:val="18"/>
        <w:spacing w:line="360" w:lineRule="auto"/>
        <w:jc w:val="center"/>
        <w:rPr>
          <w:rFonts w:hint="eastAsia" w:hAnsi="宋体" w:eastAsia="宋体" w:cs="宋体"/>
          <w:b/>
          <w:color w:val="auto"/>
          <w:sz w:val="24"/>
          <w:szCs w:val="24"/>
          <w:highlight w:val="none"/>
        </w:rPr>
      </w:pPr>
    </w:p>
    <w:p w14:paraId="2F7A5201">
      <w:pPr>
        <w:pStyle w:val="18"/>
        <w:spacing w:line="360" w:lineRule="auto"/>
        <w:jc w:val="center"/>
        <w:rPr>
          <w:rFonts w:hint="eastAsia" w:hAnsi="宋体" w:eastAsia="宋体" w:cs="宋体"/>
          <w:b/>
          <w:color w:val="auto"/>
          <w:sz w:val="24"/>
          <w:szCs w:val="24"/>
          <w:highlight w:val="none"/>
        </w:rPr>
      </w:pPr>
    </w:p>
    <w:p w14:paraId="73A5DAB0">
      <w:pPr>
        <w:pStyle w:val="18"/>
        <w:spacing w:line="360" w:lineRule="auto"/>
        <w:jc w:val="center"/>
        <w:rPr>
          <w:rFonts w:hint="eastAsia" w:hAnsi="宋体" w:eastAsia="宋体" w:cs="宋体"/>
          <w:b/>
          <w:color w:val="auto"/>
          <w:sz w:val="24"/>
          <w:szCs w:val="24"/>
          <w:highlight w:val="none"/>
        </w:rPr>
      </w:pPr>
    </w:p>
    <w:p w14:paraId="31DFE1DC">
      <w:pPr>
        <w:pStyle w:val="18"/>
        <w:spacing w:line="360" w:lineRule="auto"/>
        <w:jc w:val="center"/>
        <w:rPr>
          <w:rFonts w:hint="eastAsia" w:hAnsi="宋体" w:eastAsia="宋体" w:cs="宋体"/>
          <w:b/>
          <w:color w:val="auto"/>
          <w:sz w:val="24"/>
          <w:szCs w:val="24"/>
          <w:highlight w:val="none"/>
        </w:rPr>
      </w:pPr>
    </w:p>
    <w:p w14:paraId="18CCBADF">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585A45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3B391C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3A3791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7C8A5A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7C7B5F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4FAC30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4AAAC7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03AA94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557471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17AA7B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0874E73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7E0716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08FF11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423A5A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431CCD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5F66A56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5CB3A0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75AF88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542221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0C4DD1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6487535B">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68EC715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0E428DD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70C3F42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184998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2D7B195">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1BBB59C4">
      <w:pPr>
        <w:pStyle w:val="18"/>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14:paraId="319B43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2"/>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435A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5D3DE929">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0F67037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750FA10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78E2F6E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110FE49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01B1524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409F09E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14:paraId="1929360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254EB21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7DDD426E">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17EDDD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48762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92E2A8A">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6C1A06E6">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10A23096">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32D25F63">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99D6903">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4A18C851">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28AF5807">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57C996B0">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7821846">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7A85CFDC">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7697E1FA">
            <w:pPr>
              <w:spacing w:line="360" w:lineRule="auto"/>
              <w:jc w:val="center"/>
              <w:rPr>
                <w:rFonts w:hint="eastAsia" w:ascii="宋体" w:hAnsi="宋体" w:eastAsia="宋体" w:cs="宋体"/>
                <w:bCs/>
                <w:color w:val="auto"/>
                <w:sz w:val="24"/>
                <w:szCs w:val="24"/>
                <w:highlight w:val="none"/>
              </w:rPr>
            </w:pPr>
          </w:p>
        </w:tc>
      </w:tr>
      <w:tr w14:paraId="7FB8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6654C61">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5480CFFA">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5DC65906">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6BF3EB62">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4DCAF0D8">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66C4CD1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53EED016">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261FA639">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59ABA5ED">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65E4FCD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31FB288C">
            <w:pPr>
              <w:spacing w:line="360" w:lineRule="auto"/>
              <w:jc w:val="center"/>
              <w:rPr>
                <w:rFonts w:hint="eastAsia" w:ascii="宋体" w:hAnsi="宋体" w:eastAsia="宋体" w:cs="宋体"/>
                <w:bCs/>
                <w:color w:val="auto"/>
                <w:sz w:val="24"/>
                <w:szCs w:val="24"/>
                <w:highlight w:val="none"/>
              </w:rPr>
            </w:pPr>
          </w:p>
        </w:tc>
      </w:tr>
      <w:tr w14:paraId="600E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AF8E566">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28647A6F">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3417C175">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716D500D">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0FAA115">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30FB7BB2">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081FE9DA">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53264DB1">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6687FAE8">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66674E5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0CD75898">
            <w:pPr>
              <w:spacing w:line="360" w:lineRule="auto"/>
              <w:jc w:val="center"/>
              <w:rPr>
                <w:rFonts w:hint="eastAsia" w:ascii="宋体" w:hAnsi="宋体" w:eastAsia="宋体" w:cs="宋体"/>
                <w:bCs/>
                <w:color w:val="auto"/>
                <w:sz w:val="24"/>
                <w:szCs w:val="24"/>
                <w:highlight w:val="none"/>
              </w:rPr>
            </w:pPr>
          </w:p>
        </w:tc>
      </w:tr>
      <w:tr w14:paraId="7583E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303CDA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14:paraId="00DFCDA8">
            <w:pPr>
              <w:spacing w:line="360" w:lineRule="auto"/>
              <w:jc w:val="center"/>
              <w:rPr>
                <w:rFonts w:hint="eastAsia" w:ascii="宋体" w:hAnsi="宋体" w:eastAsia="宋体" w:cs="宋体"/>
                <w:bCs/>
                <w:color w:val="auto"/>
                <w:sz w:val="24"/>
                <w:szCs w:val="24"/>
                <w:highlight w:val="none"/>
              </w:rPr>
            </w:pPr>
          </w:p>
        </w:tc>
      </w:tr>
    </w:tbl>
    <w:p w14:paraId="0431A49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399A45E7">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36EFF2BB">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2AE344C3">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27144D77">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143106DD">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611B47D2">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41260147">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2C716544">
      <w:pPr>
        <w:spacing w:line="360" w:lineRule="auto"/>
        <w:rPr>
          <w:rFonts w:hint="eastAsia" w:ascii="宋体" w:hAnsi="宋体" w:eastAsia="宋体" w:cs="宋体"/>
          <w:color w:val="auto"/>
          <w:sz w:val="24"/>
          <w:szCs w:val="24"/>
          <w:highlight w:val="none"/>
        </w:rPr>
      </w:pPr>
    </w:p>
    <w:p w14:paraId="5C94CD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6AA20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5B31A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21D89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53AB885">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6D24C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CC222D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32A29D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8F3FC0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4FC52B8">
            <w:pPr>
              <w:spacing w:line="360" w:lineRule="auto"/>
              <w:rPr>
                <w:rFonts w:hint="eastAsia" w:ascii="宋体" w:hAnsi="宋体" w:eastAsia="宋体" w:cs="宋体"/>
                <w:color w:val="auto"/>
                <w:sz w:val="24"/>
                <w:szCs w:val="24"/>
                <w:highlight w:val="none"/>
              </w:rPr>
            </w:pPr>
          </w:p>
        </w:tc>
      </w:tr>
      <w:tr w14:paraId="103B8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A4E26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48800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D49B66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08E17C6">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FB3C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AC21AB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7EB84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2AD7F4C">
            <w:pPr>
              <w:spacing w:line="360" w:lineRule="auto"/>
              <w:rPr>
                <w:rFonts w:hint="eastAsia" w:ascii="宋体" w:hAnsi="宋体" w:eastAsia="宋体" w:cs="宋体"/>
                <w:color w:val="auto"/>
                <w:sz w:val="24"/>
                <w:szCs w:val="24"/>
                <w:highlight w:val="none"/>
              </w:rPr>
            </w:pPr>
          </w:p>
        </w:tc>
      </w:tr>
      <w:tr w14:paraId="7E7F6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55033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82B86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A60FFC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68FD5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FBEE41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08A7DC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8A80EF">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52B7756">
            <w:pPr>
              <w:spacing w:line="360" w:lineRule="auto"/>
              <w:rPr>
                <w:rFonts w:hint="eastAsia" w:ascii="宋体" w:hAnsi="宋体" w:eastAsia="宋体" w:cs="宋体"/>
                <w:color w:val="auto"/>
                <w:sz w:val="24"/>
                <w:szCs w:val="24"/>
                <w:highlight w:val="none"/>
              </w:rPr>
            </w:pPr>
          </w:p>
        </w:tc>
      </w:tr>
      <w:tr w14:paraId="04D9F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F8D78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C9409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6F3F1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DFA2AF1">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02C364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603F2A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98D444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5047C48">
            <w:pPr>
              <w:spacing w:line="360" w:lineRule="auto"/>
              <w:rPr>
                <w:rFonts w:hint="eastAsia" w:ascii="宋体" w:hAnsi="宋体" w:eastAsia="宋体" w:cs="宋体"/>
                <w:color w:val="auto"/>
                <w:sz w:val="24"/>
                <w:szCs w:val="24"/>
                <w:highlight w:val="none"/>
              </w:rPr>
            </w:pPr>
          </w:p>
        </w:tc>
      </w:tr>
      <w:tr w14:paraId="5AD45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5D9620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4963A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222CC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1738E5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ED4412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BCFD5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89FC8D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8D08C3A">
            <w:pPr>
              <w:spacing w:line="360" w:lineRule="auto"/>
              <w:rPr>
                <w:rFonts w:hint="eastAsia" w:ascii="宋体" w:hAnsi="宋体" w:eastAsia="宋体" w:cs="宋体"/>
                <w:color w:val="auto"/>
                <w:sz w:val="24"/>
                <w:szCs w:val="24"/>
                <w:highlight w:val="none"/>
              </w:rPr>
            </w:pPr>
          </w:p>
        </w:tc>
      </w:tr>
      <w:tr w14:paraId="07F62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0D950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82D46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4F2A28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B71B5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9C7D18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39A4EF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ACCDA7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80F221">
            <w:pPr>
              <w:spacing w:line="360" w:lineRule="auto"/>
              <w:rPr>
                <w:rFonts w:hint="eastAsia" w:ascii="宋体" w:hAnsi="宋体" w:eastAsia="宋体" w:cs="宋体"/>
                <w:color w:val="auto"/>
                <w:sz w:val="24"/>
                <w:szCs w:val="24"/>
                <w:highlight w:val="none"/>
              </w:rPr>
            </w:pPr>
          </w:p>
        </w:tc>
      </w:tr>
      <w:tr w14:paraId="18C68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CFE51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4DE6D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297F62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2D62BC1">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316B77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AA36F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2D412F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6B34A2A">
            <w:pPr>
              <w:spacing w:line="360" w:lineRule="auto"/>
              <w:rPr>
                <w:rFonts w:hint="eastAsia" w:ascii="宋体" w:hAnsi="宋体" w:eastAsia="宋体" w:cs="宋体"/>
                <w:color w:val="auto"/>
                <w:sz w:val="24"/>
                <w:szCs w:val="24"/>
                <w:highlight w:val="none"/>
              </w:rPr>
            </w:pPr>
          </w:p>
        </w:tc>
      </w:tr>
      <w:tr w14:paraId="6D4F0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FE6F1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7EFA54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476532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B5CDEA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2CA2A8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6A602A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3BD04F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929F21E">
            <w:pPr>
              <w:spacing w:line="360" w:lineRule="auto"/>
              <w:rPr>
                <w:rFonts w:hint="eastAsia" w:ascii="宋体" w:hAnsi="宋体" w:eastAsia="宋体" w:cs="宋体"/>
                <w:color w:val="auto"/>
                <w:sz w:val="24"/>
                <w:szCs w:val="24"/>
                <w:highlight w:val="none"/>
              </w:rPr>
            </w:pPr>
          </w:p>
        </w:tc>
      </w:tr>
      <w:tr w14:paraId="0C904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4F353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2941A5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326690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B31D53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D17F89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BBE9C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8644C18">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356A503">
            <w:pPr>
              <w:spacing w:line="360" w:lineRule="auto"/>
              <w:rPr>
                <w:rFonts w:hint="eastAsia" w:ascii="宋体" w:hAnsi="宋体" w:eastAsia="宋体" w:cs="宋体"/>
                <w:color w:val="auto"/>
                <w:sz w:val="24"/>
                <w:szCs w:val="24"/>
                <w:highlight w:val="none"/>
              </w:rPr>
            </w:pPr>
          </w:p>
        </w:tc>
      </w:tr>
      <w:tr w14:paraId="60DE1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C3A43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D410C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8CAA66D">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59A891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B96FCE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5EB292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94CED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EC686AC">
            <w:pPr>
              <w:spacing w:line="360" w:lineRule="auto"/>
              <w:rPr>
                <w:rFonts w:hint="eastAsia" w:ascii="宋体" w:hAnsi="宋体" w:eastAsia="宋体" w:cs="宋体"/>
                <w:color w:val="auto"/>
                <w:sz w:val="24"/>
                <w:szCs w:val="24"/>
                <w:highlight w:val="none"/>
              </w:rPr>
            </w:pPr>
          </w:p>
        </w:tc>
      </w:tr>
      <w:tr w14:paraId="39F67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525F9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BB56F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D92BE2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739E8EC">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1499E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1D3FA9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6409711">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4B9FE56">
            <w:pPr>
              <w:spacing w:line="360" w:lineRule="auto"/>
              <w:rPr>
                <w:rFonts w:hint="eastAsia" w:ascii="宋体" w:hAnsi="宋体" w:eastAsia="宋体" w:cs="宋体"/>
                <w:color w:val="auto"/>
                <w:sz w:val="24"/>
                <w:szCs w:val="24"/>
                <w:highlight w:val="none"/>
              </w:rPr>
            </w:pPr>
          </w:p>
        </w:tc>
      </w:tr>
      <w:tr w14:paraId="5CB56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3A0A0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083AC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B85278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E99EF4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363211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68D289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C0182E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D2ED689">
            <w:pPr>
              <w:spacing w:line="360" w:lineRule="auto"/>
              <w:rPr>
                <w:rFonts w:hint="eastAsia" w:ascii="宋体" w:hAnsi="宋体" w:eastAsia="宋体" w:cs="宋体"/>
                <w:color w:val="auto"/>
                <w:sz w:val="24"/>
                <w:szCs w:val="24"/>
                <w:highlight w:val="none"/>
              </w:rPr>
            </w:pPr>
          </w:p>
        </w:tc>
      </w:tr>
      <w:tr w14:paraId="4A86C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6F0BB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08E63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481A72D">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3A06CB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D5E283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240E3C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454F66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B1C600">
            <w:pPr>
              <w:spacing w:line="360" w:lineRule="auto"/>
              <w:rPr>
                <w:rFonts w:hint="eastAsia" w:ascii="宋体" w:hAnsi="宋体" w:eastAsia="宋体" w:cs="宋体"/>
                <w:color w:val="auto"/>
                <w:sz w:val="24"/>
                <w:szCs w:val="24"/>
                <w:highlight w:val="none"/>
              </w:rPr>
            </w:pPr>
          </w:p>
        </w:tc>
      </w:tr>
      <w:tr w14:paraId="480D0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2184F9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5F1B1A8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B672425">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7D88189">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8EA0C6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985FB9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58AE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B29C3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5F7FAD0">
            <w:pPr>
              <w:spacing w:line="360" w:lineRule="auto"/>
              <w:rPr>
                <w:rFonts w:hint="eastAsia" w:ascii="宋体" w:hAnsi="宋体" w:eastAsia="宋体" w:cs="宋体"/>
                <w:color w:val="auto"/>
                <w:sz w:val="24"/>
                <w:szCs w:val="24"/>
                <w:highlight w:val="none"/>
              </w:rPr>
            </w:pPr>
          </w:p>
        </w:tc>
      </w:tr>
      <w:tr w14:paraId="2C333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13B06E05">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768F45C9">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870169E">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3625E8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5F88B0">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021037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AB8494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98AA92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5DD175E">
            <w:pPr>
              <w:spacing w:line="360" w:lineRule="auto"/>
              <w:rPr>
                <w:rFonts w:hint="eastAsia" w:ascii="宋体" w:hAnsi="宋体" w:eastAsia="宋体" w:cs="宋体"/>
                <w:color w:val="auto"/>
                <w:sz w:val="24"/>
                <w:szCs w:val="24"/>
                <w:highlight w:val="none"/>
              </w:rPr>
            </w:pPr>
          </w:p>
        </w:tc>
      </w:tr>
      <w:tr w14:paraId="009A0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78AFF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6DFEF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393864DD">
            <w:pPr>
              <w:spacing w:line="360" w:lineRule="auto"/>
              <w:rPr>
                <w:rFonts w:hint="eastAsia" w:ascii="宋体" w:hAnsi="宋体" w:eastAsia="宋体" w:cs="宋体"/>
                <w:color w:val="auto"/>
                <w:sz w:val="24"/>
                <w:szCs w:val="24"/>
                <w:highlight w:val="none"/>
              </w:rPr>
            </w:pPr>
          </w:p>
        </w:tc>
      </w:tr>
    </w:tbl>
    <w:p w14:paraId="59858A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06D9B1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0B62F0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025391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5669DFC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1ADC58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rPr>
        <w:t>按货物的不同规格型号详细分项报价，</w:t>
      </w:r>
      <w:r>
        <w:rPr>
          <w:rFonts w:hint="eastAsia" w:ascii="宋体" w:hAnsi="宋体" w:eastAsia="宋体" w:cs="宋体"/>
          <w:color w:val="auto"/>
          <w:sz w:val="24"/>
          <w:szCs w:val="24"/>
          <w:highlight w:val="none"/>
        </w:rPr>
        <w:t>若未详细分项报价将被视为没有实质性响应招标文件。</w:t>
      </w:r>
    </w:p>
    <w:p w14:paraId="1C077390">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194CC890">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6BF746A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5B9503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65B8C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9B669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148C2F33">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8625CC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287F711F">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CE074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6D84855F">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142F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7FE88761">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7482A1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240584A9">
            <w:pPr>
              <w:spacing w:line="360" w:lineRule="auto"/>
              <w:rPr>
                <w:rFonts w:hint="eastAsia" w:ascii="宋体" w:hAnsi="宋体" w:eastAsia="宋体" w:cs="宋体"/>
                <w:color w:val="auto"/>
                <w:sz w:val="24"/>
                <w:szCs w:val="24"/>
                <w:highlight w:val="none"/>
              </w:rPr>
            </w:pPr>
          </w:p>
        </w:tc>
      </w:tr>
      <w:tr w14:paraId="2780C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3061DE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3CA714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350A17C6">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43C263EB">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5DFE18B3">
      <w:pPr>
        <w:pStyle w:val="18"/>
        <w:spacing w:line="360" w:lineRule="auto"/>
        <w:jc w:val="left"/>
        <w:rPr>
          <w:rFonts w:hint="eastAsia" w:hAnsi="宋体" w:eastAsia="宋体" w:cs="宋体"/>
          <w:color w:val="auto"/>
          <w:sz w:val="24"/>
          <w:szCs w:val="24"/>
          <w:highlight w:val="none"/>
        </w:rPr>
      </w:pPr>
    </w:p>
    <w:p w14:paraId="7167E7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3C59B7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651BE3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64E1B8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454923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5CBC58A9">
      <w:pPr>
        <w:spacing w:line="360" w:lineRule="auto"/>
        <w:rPr>
          <w:rFonts w:hint="eastAsia" w:ascii="宋体" w:hAnsi="宋体" w:eastAsia="宋体" w:cs="宋体"/>
          <w:color w:val="auto"/>
          <w:sz w:val="24"/>
          <w:szCs w:val="24"/>
          <w:highlight w:val="none"/>
        </w:rPr>
      </w:pPr>
    </w:p>
    <w:p w14:paraId="152225F7">
      <w:pPr>
        <w:spacing w:line="360" w:lineRule="auto"/>
        <w:rPr>
          <w:rFonts w:hint="eastAsia" w:ascii="宋体" w:hAnsi="宋体" w:eastAsia="宋体" w:cs="宋体"/>
          <w:color w:val="auto"/>
          <w:sz w:val="24"/>
          <w:szCs w:val="24"/>
          <w:highlight w:val="none"/>
        </w:rPr>
      </w:pPr>
    </w:p>
    <w:p w14:paraId="78DC9EC4">
      <w:pPr>
        <w:spacing w:line="360" w:lineRule="auto"/>
        <w:rPr>
          <w:rFonts w:hint="eastAsia" w:ascii="宋体" w:hAnsi="宋体" w:eastAsia="宋体" w:cs="宋体"/>
          <w:color w:val="auto"/>
          <w:sz w:val="24"/>
          <w:szCs w:val="24"/>
          <w:highlight w:val="none"/>
        </w:rPr>
      </w:pPr>
    </w:p>
    <w:p w14:paraId="0D00B6BE">
      <w:pPr>
        <w:spacing w:line="360" w:lineRule="auto"/>
        <w:rPr>
          <w:rFonts w:hint="eastAsia" w:ascii="宋体" w:hAnsi="宋体" w:eastAsia="宋体" w:cs="宋体"/>
          <w:color w:val="auto"/>
          <w:sz w:val="24"/>
          <w:szCs w:val="24"/>
          <w:highlight w:val="none"/>
        </w:rPr>
      </w:pPr>
    </w:p>
    <w:p w14:paraId="6E7358D4">
      <w:pPr>
        <w:spacing w:line="360" w:lineRule="auto"/>
        <w:rPr>
          <w:rFonts w:hint="eastAsia" w:ascii="宋体" w:hAnsi="宋体" w:eastAsia="宋体" w:cs="宋体"/>
          <w:color w:val="auto"/>
          <w:sz w:val="24"/>
          <w:szCs w:val="24"/>
          <w:highlight w:val="none"/>
        </w:rPr>
      </w:pPr>
    </w:p>
    <w:p w14:paraId="08263680">
      <w:pPr>
        <w:spacing w:line="360" w:lineRule="auto"/>
        <w:rPr>
          <w:rFonts w:hint="eastAsia" w:ascii="宋体" w:hAnsi="宋体" w:eastAsia="宋体" w:cs="宋体"/>
          <w:color w:val="auto"/>
          <w:sz w:val="24"/>
          <w:szCs w:val="24"/>
          <w:highlight w:val="none"/>
        </w:rPr>
      </w:pPr>
    </w:p>
    <w:p w14:paraId="6BE9BF1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07DBDA33">
      <w:pPr>
        <w:spacing w:line="360" w:lineRule="auto"/>
        <w:rPr>
          <w:rFonts w:hint="eastAsia" w:ascii="宋体" w:hAnsi="宋体" w:eastAsia="宋体" w:cs="宋体"/>
          <w:color w:val="auto"/>
          <w:sz w:val="24"/>
          <w:szCs w:val="24"/>
          <w:highlight w:val="none"/>
        </w:rPr>
      </w:pPr>
    </w:p>
    <w:p w14:paraId="22C3264C">
      <w:pPr>
        <w:spacing w:line="360" w:lineRule="auto"/>
        <w:rPr>
          <w:rFonts w:hint="eastAsia" w:ascii="宋体" w:hAnsi="宋体" w:eastAsia="宋体" w:cs="宋体"/>
          <w:color w:val="auto"/>
          <w:sz w:val="24"/>
          <w:szCs w:val="24"/>
          <w:highlight w:val="none"/>
        </w:rPr>
      </w:pPr>
    </w:p>
    <w:p w14:paraId="26399C46">
      <w:pPr>
        <w:pStyle w:val="18"/>
        <w:spacing w:line="360" w:lineRule="auto"/>
        <w:jc w:val="left"/>
        <w:rPr>
          <w:rFonts w:hint="eastAsia" w:hAnsi="宋体" w:eastAsia="宋体" w:cs="宋体"/>
          <w:color w:val="auto"/>
          <w:sz w:val="24"/>
          <w:szCs w:val="24"/>
          <w:highlight w:val="none"/>
        </w:rPr>
      </w:pPr>
    </w:p>
    <w:p w14:paraId="5E378AD8">
      <w:pPr>
        <w:pStyle w:val="18"/>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7B737C5F">
      <w:pPr>
        <w:pStyle w:val="18"/>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632D9B13">
      <w:pPr>
        <w:pStyle w:val="18"/>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02DA9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66AAD00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4139496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4DDFA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6B17E92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1D77891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2357DF6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033BCB3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242DC62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583E41F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3EF1B99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12DEE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798ED10E">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7BA6281">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C6FB6D3">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F03A43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BAFF543">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451CBD24">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37A410B">
            <w:pPr>
              <w:spacing w:line="360" w:lineRule="auto"/>
              <w:rPr>
                <w:rFonts w:hint="eastAsia" w:ascii="宋体" w:hAnsi="宋体" w:eastAsia="宋体" w:cs="宋体"/>
                <w:color w:val="auto"/>
                <w:sz w:val="24"/>
                <w:szCs w:val="24"/>
                <w:highlight w:val="none"/>
              </w:rPr>
            </w:pPr>
          </w:p>
        </w:tc>
      </w:tr>
      <w:tr w14:paraId="712A7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3C7EFBAF">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9D64FB2">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52F6187B">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4E6DAEE">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EE66F85">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3680DFA3">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EA84FB0">
            <w:pPr>
              <w:spacing w:line="360" w:lineRule="auto"/>
              <w:rPr>
                <w:rFonts w:hint="eastAsia" w:ascii="宋体" w:hAnsi="宋体" w:eastAsia="宋体" w:cs="宋体"/>
                <w:color w:val="auto"/>
                <w:sz w:val="24"/>
                <w:szCs w:val="24"/>
                <w:highlight w:val="none"/>
              </w:rPr>
            </w:pPr>
          </w:p>
        </w:tc>
      </w:tr>
      <w:tr w14:paraId="6796B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1F97761">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12524BB">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E4A17F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2EB5D5D">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DF6E275">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7F9DC9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8832B92">
            <w:pPr>
              <w:spacing w:line="360" w:lineRule="auto"/>
              <w:rPr>
                <w:rFonts w:hint="eastAsia" w:ascii="宋体" w:hAnsi="宋体" w:eastAsia="宋体" w:cs="宋体"/>
                <w:color w:val="auto"/>
                <w:sz w:val="24"/>
                <w:szCs w:val="24"/>
                <w:highlight w:val="none"/>
              </w:rPr>
            </w:pPr>
          </w:p>
        </w:tc>
      </w:tr>
    </w:tbl>
    <w:p w14:paraId="738200AC">
      <w:pPr>
        <w:spacing w:line="360" w:lineRule="auto"/>
        <w:rPr>
          <w:rFonts w:hint="eastAsia" w:ascii="宋体" w:hAnsi="宋体" w:eastAsia="宋体" w:cs="宋体"/>
          <w:color w:val="auto"/>
          <w:sz w:val="24"/>
          <w:szCs w:val="24"/>
          <w:highlight w:val="none"/>
        </w:rPr>
      </w:pPr>
    </w:p>
    <w:p w14:paraId="645DA7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0938526E">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773BF3D7">
      <w:pPr>
        <w:spacing w:line="360" w:lineRule="auto"/>
        <w:rPr>
          <w:rFonts w:hint="eastAsia" w:ascii="宋体" w:hAnsi="宋体" w:eastAsia="宋体" w:cs="宋体"/>
          <w:color w:val="auto"/>
          <w:sz w:val="24"/>
          <w:szCs w:val="24"/>
          <w:highlight w:val="none"/>
        </w:rPr>
      </w:pPr>
    </w:p>
    <w:p w14:paraId="49D427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16EFC6DD">
      <w:pPr>
        <w:spacing w:line="360" w:lineRule="auto"/>
        <w:rPr>
          <w:rFonts w:hint="eastAsia" w:ascii="宋体" w:hAnsi="宋体" w:eastAsia="宋体" w:cs="宋体"/>
          <w:color w:val="auto"/>
          <w:sz w:val="24"/>
          <w:szCs w:val="24"/>
          <w:highlight w:val="none"/>
        </w:rPr>
      </w:pPr>
    </w:p>
    <w:p w14:paraId="2477E6DE">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24AF373E">
      <w:pPr>
        <w:pStyle w:val="18"/>
        <w:spacing w:line="360" w:lineRule="auto"/>
        <w:rPr>
          <w:rFonts w:hint="eastAsia" w:hAnsi="宋体" w:eastAsia="宋体" w:cs="宋体"/>
          <w:color w:val="auto"/>
          <w:sz w:val="24"/>
          <w:szCs w:val="24"/>
          <w:highlight w:val="none"/>
        </w:rPr>
      </w:pPr>
    </w:p>
    <w:p w14:paraId="3923C66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75D5BC07">
      <w:pPr>
        <w:spacing w:line="360" w:lineRule="auto"/>
        <w:jc w:val="center"/>
        <w:rPr>
          <w:rFonts w:hint="eastAsia" w:ascii="宋体" w:hAnsi="宋体" w:eastAsia="宋体" w:cs="宋体"/>
          <w:color w:val="auto"/>
          <w:sz w:val="24"/>
          <w:szCs w:val="24"/>
          <w:highlight w:val="none"/>
        </w:rPr>
      </w:pPr>
    </w:p>
    <w:p w14:paraId="6BEBA7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16BE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541CEA77">
      <w:pPr>
        <w:spacing w:line="360" w:lineRule="auto"/>
        <w:ind w:firstLine="480" w:firstLineChars="200"/>
        <w:rPr>
          <w:rFonts w:hint="eastAsia" w:ascii="宋体" w:hAnsi="宋体" w:eastAsia="宋体" w:cs="宋体"/>
          <w:color w:val="auto"/>
          <w:sz w:val="24"/>
          <w:szCs w:val="24"/>
          <w:highlight w:val="none"/>
        </w:rPr>
      </w:pPr>
    </w:p>
    <w:p w14:paraId="2FB77C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20569F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44F71A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94AB7E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4D876E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CA2E1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56E12A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40A7ED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83612F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7AA0EE0">
      <w:pPr>
        <w:spacing w:line="360" w:lineRule="auto"/>
        <w:jc w:val="center"/>
        <w:rPr>
          <w:rFonts w:hint="eastAsia" w:ascii="宋体" w:hAnsi="宋体" w:eastAsia="宋体" w:cs="宋体"/>
          <w:b/>
          <w:color w:val="auto"/>
          <w:sz w:val="24"/>
          <w:szCs w:val="24"/>
          <w:highlight w:val="none"/>
        </w:rPr>
      </w:pPr>
    </w:p>
    <w:p w14:paraId="4DD79234">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2F7D080A">
      <w:pPr>
        <w:spacing w:line="360" w:lineRule="auto"/>
        <w:rPr>
          <w:rFonts w:hint="eastAsia" w:ascii="宋体" w:hAnsi="宋体" w:eastAsia="宋体" w:cs="宋体"/>
          <w:b/>
          <w:color w:val="auto"/>
          <w:sz w:val="32"/>
          <w:szCs w:val="32"/>
          <w:highlight w:val="none"/>
        </w:rPr>
      </w:pPr>
    </w:p>
    <w:p w14:paraId="5F5FD4DA">
      <w:pPr>
        <w:spacing w:line="360" w:lineRule="auto"/>
        <w:rPr>
          <w:rFonts w:hint="eastAsia" w:ascii="宋体" w:hAnsi="宋体" w:eastAsia="宋体" w:cs="宋体"/>
          <w:b/>
          <w:color w:val="auto"/>
          <w:sz w:val="32"/>
          <w:szCs w:val="32"/>
          <w:highlight w:val="none"/>
        </w:rPr>
      </w:pPr>
    </w:p>
    <w:p w14:paraId="0EA22BEE">
      <w:pPr>
        <w:spacing w:line="360" w:lineRule="auto"/>
        <w:rPr>
          <w:rFonts w:hint="eastAsia" w:ascii="宋体" w:hAnsi="宋体" w:eastAsia="宋体" w:cs="宋体"/>
          <w:b/>
          <w:color w:val="auto"/>
          <w:sz w:val="32"/>
          <w:szCs w:val="32"/>
          <w:highlight w:val="none"/>
        </w:rPr>
      </w:pPr>
    </w:p>
    <w:p w14:paraId="12500262">
      <w:pPr>
        <w:spacing w:line="360" w:lineRule="auto"/>
        <w:rPr>
          <w:rFonts w:hint="eastAsia" w:ascii="宋体" w:hAnsi="宋体" w:eastAsia="宋体" w:cs="宋体"/>
          <w:b/>
          <w:color w:val="auto"/>
          <w:sz w:val="32"/>
          <w:szCs w:val="32"/>
          <w:highlight w:val="none"/>
        </w:rPr>
      </w:pPr>
    </w:p>
    <w:p w14:paraId="060E2B2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52D308EE">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527094C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5AF7BFF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14A68FBD">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2277BAD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14E94A75">
      <w:pPr>
        <w:spacing w:line="360" w:lineRule="auto"/>
        <w:ind w:firstLine="480" w:firstLineChars="200"/>
        <w:rPr>
          <w:rFonts w:hint="eastAsia" w:ascii="宋体" w:hAnsi="宋体" w:eastAsia="宋体" w:cs="宋体"/>
          <w:bCs/>
          <w:color w:val="auto"/>
          <w:sz w:val="24"/>
          <w:szCs w:val="24"/>
          <w:highlight w:val="none"/>
        </w:rPr>
      </w:pPr>
    </w:p>
    <w:p w14:paraId="41BD6E14">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373512B4">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4812BA42">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52D14284">
      <w:pPr>
        <w:tabs>
          <w:tab w:val="left" w:pos="4095"/>
        </w:tabs>
        <w:spacing w:line="360" w:lineRule="auto"/>
        <w:rPr>
          <w:rFonts w:hint="eastAsia" w:ascii="宋体" w:hAnsi="宋体" w:eastAsia="宋体" w:cs="宋体"/>
          <w:bCs/>
          <w:color w:val="auto"/>
          <w:sz w:val="24"/>
          <w:szCs w:val="24"/>
          <w:highlight w:val="none"/>
        </w:rPr>
      </w:pPr>
    </w:p>
    <w:p w14:paraId="2BEF64FC">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67164E78">
      <w:pPr>
        <w:spacing w:line="360" w:lineRule="auto"/>
        <w:jc w:val="center"/>
        <w:rPr>
          <w:rFonts w:hint="eastAsia" w:ascii="宋体" w:hAnsi="宋体" w:eastAsia="宋体" w:cs="宋体"/>
          <w:b/>
          <w:color w:val="auto"/>
          <w:sz w:val="24"/>
          <w:szCs w:val="24"/>
          <w:highlight w:val="none"/>
        </w:rPr>
      </w:pPr>
    </w:p>
    <w:p w14:paraId="33E74A78">
      <w:pPr>
        <w:spacing w:line="360" w:lineRule="auto"/>
        <w:jc w:val="center"/>
        <w:rPr>
          <w:rFonts w:hint="eastAsia" w:ascii="宋体" w:hAnsi="宋体" w:eastAsia="宋体" w:cs="宋体"/>
          <w:b/>
          <w:color w:val="auto"/>
          <w:sz w:val="24"/>
          <w:szCs w:val="24"/>
          <w:highlight w:val="none"/>
        </w:rPr>
      </w:pPr>
    </w:p>
    <w:p w14:paraId="29FB1F4F">
      <w:pPr>
        <w:spacing w:line="360" w:lineRule="auto"/>
        <w:jc w:val="center"/>
        <w:rPr>
          <w:rFonts w:hint="eastAsia" w:ascii="宋体" w:hAnsi="宋体" w:eastAsia="宋体" w:cs="宋体"/>
          <w:b/>
          <w:color w:val="auto"/>
          <w:sz w:val="24"/>
          <w:szCs w:val="24"/>
          <w:highlight w:val="none"/>
        </w:rPr>
      </w:pPr>
    </w:p>
    <w:p w14:paraId="1687B42C">
      <w:pPr>
        <w:spacing w:line="360" w:lineRule="auto"/>
        <w:jc w:val="center"/>
        <w:rPr>
          <w:rFonts w:hint="eastAsia" w:ascii="宋体" w:hAnsi="宋体" w:eastAsia="宋体" w:cs="宋体"/>
          <w:b/>
          <w:color w:val="auto"/>
          <w:sz w:val="24"/>
          <w:szCs w:val="24"/>
          <w:highlight w:val="none"/>
        </w:rPr>
      </w:pPr>
    </w:p>
    <w:p w14:paraId="61AA34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6A141B7">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11E46391">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3B9504A6">
      <w:pPr>
        <w:spacing w:line="360" w:lineRule="auto"/>
        <w:jc w:val="center"/>
        <w:rPr>
          <w:rFonts w:hint="eastAsia" w:ascii="宋体" w:hAnsi="宋体" w:eastAsia="宋体" w:cs="宋体"/>
          <w:color w:val="auto"/>
          <w:sz w:val="24"/>
          <w:szCs w:val="24"/>
          <w:highlight w:val="none"/>
        </w:rPr>
      </w:pPr>
    </w:p>
    <w:p w14:paraId="054A7F2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62E9019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1AA54C2B">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2D03C9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15511E2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303328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592884A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170E012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79C283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6EB6CD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74BA04B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4D5167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3D69D4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648EE8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47FC93F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25192C9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3EFE005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6FE6D650">
      <w:pPr>
        <w:spacing w:line="360" w:lineRule="auto"/>
        <w:rPr>
          <w:rFonts w:hint="eastAsia" w:ascii="宋体" w:hAnsi="宋体" w:eastAsia="宋体" w:cs="宋体"/>
          <w:color w:val="auto"/>
          <w:sz w:val="24"/>
          <w:szCs w:val="24"/>
          <w:highlight w:val="none"/>
        </w:rPr>
      </w:pPr>
    </w:p>
    <w:p w14:paraId="4FF52A7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33D7ED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7DD338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5849C3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3FA7B5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4BB100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rPr>
        <w:t>　（5）近三年内，在经营活动中没有重大违法记录。</w:t>
      </w:r>
      <w:r>
        <w:rPr>
          <w:rFonts w:hint="eastAsia" w:ascii="宋体" w:hAnsi="宋体" w:eastAsia="宋体" w:cs="宋体"/>
          <w:color w:val="auto"/>
          <w:sz w:val="24"/>
          <w:szCs w:val="24"/>
          <w:highlight w:val="none"/>
        </w:rPr>
        <w:t xml:space="preserve"> </w:t>
      </w:r>
    </w:p>
    <w:p w14:paraId="6C52C129">
      <w:pPr>
        <w:spacing w:line="360" w:lineRule="auto"/>
        <w:rPr>
          <w:rFonts w:hint="eastAsia" w:ascii="宋体" w:hAnsi="宋体" w:eastAsia="宋体" w:cs="宋体"/>
          <w:color w:val="auto"/>
          <w:sz w:val="24"/>
          <w:szCs w:val="24"/>
          <w:highlight w:val="none"/>
        </w:rPr>
      </w:pPr>
    </w:p>
    <w:p w14:paraId="0AE041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20CB3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7E6D2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23C6885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72F39F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2AF0AA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E394F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1D781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3E29460">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133527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737E93A">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2F5D630">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F0B40FA">
            <w:pPr>
              <w:spacing w:line="360" w:lineRule="auto"/>
              <w:rPr>
                <w:rFonts w:hint="eastAsia" w:ascii="宋体" w:hAnsi="宋体" w:eastAsia="宋体" w:cs="宋体"/>
                <w:color w:val="auto"/>
                <w:sz w:val="24"/>
                <w:szCs w:val="24"/>
                <w:highlight w:val="none"/>
              </w:rPr>
            </w:pPr>
          </w:p>
        </w:tc>
      </w:tr>
      <w:tr w14:paraId="5DE30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BF0135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3B1043B">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EDD8620">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7C1AB86">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86CA172">
            <w:pPr>
              <w:spacing w:line="360" w:lineRule="auto"/>
              <w:rPr>
                <w:rFonts w:hint="eastAsia" w:ascii="宋体" w:hAnsi="宋体" w:eastAsia="宋体" w:cs="宋体"/>
                <w:color w:val="auto"/>
                <w:sz w:val="24"/>
                <w:szCs w:val="24"/>
                <w:highlight w:val="none"/>
              </w:rPr>
            </w:pPr>
          </w:p>
        </w:tc>
      </w:tr>
      <w:tr w14:paraId="3565C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921BC9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C172BCA">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8E00C66">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49414B1">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AA0C16B">
            <w:pPr>
              <w:spacing w:line="360" w:lineRule="auto"/>
              <w:rPr>
                <w:rFonts w:hint="eastAsia" w:ascii="宋体" w:hAnsi="宋体" w:eastAsia="宋体" w:cs="宋体"/>
                <w:color w:val="auto"/>
                <w:sz w:val="24"/>
                <w:szCs w:val="24"/>
                <w:highlight w:val="none"/>
              </w:rPr>
            </w:pPr>
          </w:p>
        </w:tc>
      </w:tr>
      <w:tr w14:paraId="2294A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587D230">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8A33AA8">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513A578">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2019F7B">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8978F05">
            <w:pPr>
              <w:spacing w:line="360" w:lineRule="auto"/>
              <w:rPr>
                <w:rFonts w:hint="eastAsia" w:ascii="宋体" w:hAnsi="宋体" w:eastAsia="宋体" w:cs="宋体"/>
                <w:color w:val="auto"/>
                <w:sz w:val="24"/>
                <w:szCs w:val="24"/>
                <w:highlight w:val="none"/>
              </w:rPr>
            </w:pPr>
          </w:p>
        </w:tc>
      </w:tr>
      <w:tr w14:paraId="05080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BB6ED7F">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94B4430">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DBA4DEB">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1912F58">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219B40D">
            <w:pPr>
              <w:spacing w:line="360" w:lineRule="auto"/>
              <w:rPr>
                <w:rFonts w:hint="eastAsia" w:ascii="宋体" w:hAnsi="宋体" w:eastAsia="宋体" w:cs="宋体"/>
                <w:color w:val="auto"/>
                <w:sz w:val="24"/>
                <w:szCs w:val="24"/>
                <w:highlight w:val="none"/>
              </w:rPr>
            </w:pPr>
          </w:p>
        </w:tc>
      </w:tr>
      <w:tr w14:paraId="52287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8FDCBE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D0DB393">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B923359">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EECD5FA">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293156C">
            <w:pPr>
              <w:spacing w:line="360" w:lineRule="auto"/>
              <w:rPr>
                <w:rFonts w:hint="eastAsia" w:ascii="宋体" w:hAnsi="宋体" w:eastAsia="宋体" w:cs="宋体"/>
                <w:color w:val="auto"/>
                <w:sz w:val="24"/>
                <w:szCs w:val="24"/>
                <w:highlight w:val="none"/>
              </w:rPr>
            </w:pPr>
          </w:p>
        </w:tc>
      </w:tr>
    </w:tbl>
    <w:p w14:paraId="32DC6F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A4D29BB">
      <w:pPr>
        <w:spacing w:line="360" w:lineRule="auto"/>
        <w:rPr>
          <w:rFonts w:hint="eastAsia" w:ascii="宋体" w:hAnsi="宋体" w:eastAsia="宋体" w:cs="宋体"/>
          <w:color w:val="auto"/>
          <w:sz w:val="24"/>
          <w:szCs w:val="24"/>
          <w:highlight w:val="none"/>
        </w:rPr>
      </w:pPr>
    </w:p>
    <w:p w14:paraId="574055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3F214CCC">
      <w:pPr>
        <w:spacing w:line="360" w:lineRule="auto"/>
        <w:rPr>
          <w:rFonts w:hint="eastAsia" w:ascii="宋体" w:hAnsi="宋体" w:eastAsia="宋体" w:cs="宋体"/>
          <w:color w:val="auto"/>
          <w:sz w:val="24"/>
          <w:szCs w:val="24"/>
          <w:highlight w:val="none"/>
        </w:rPr>
      </w:pPr>
    </w:p>
    <w:p w14:paraId="645658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5FF04801">
      <w:pPr>
        <w:spacing w:line="360" w:lineRule="auto"/>
        <w:rPr>
          <w:rFonts w:hint="eastAsia" w:ascii="宋体" w:hAnsi="宋体" w:eastAsia="宋体" w:cs="宋体"/>
          <w:color w:val="auto"/>
          <w:sz w:val="24"/>
          <w:szCs w:val="24"/>
          <w:highlight w:val="none"/>
        </w:rPr>
      </w:pPr>
    </w:p>
    <w:p w14:paraId="32BF42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2188BFD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0C4181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7E87F5C1">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传：</w:t>
      </w:r>
      <w:r>
        <w:rPr>
          <w:rFonts w:hint="eastAsia" w:ascii="宋体" w:hAnsi="宋体" w:eastAsia="宋体" w:cs="宋体"/>
          <w:color w:val="auto"/>
          <w:sz w:val="24"/>
          <w:szCs w:val="24"/>
          <w:highlight w:val="none"/>
          <w:u w:val="single"/>
        </w:rPr>
        <w:t xml:space="preserve">                </w:t>
      </w:r>
    </w:p>
    <w:p w14:paraId="4336C8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3A4896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17942D83">
      <w:pPr>
        <w:spacing w:line="360" w:lineRule="auto"/>
        <w:rPr>
          <w:rFonts w:hint="eastAsia" w:ascii="宋体" w:hAnsi="宋体" w:eastAsia="宋体" w:cs="宋体"/>
          <w:color w:val="auto"/>
          <w:sz w:val="24"/>
          <w:szCs w:val="24"/>
          <w:highlight w:val="none"/>
        </w:rPr>
      </w:pPr>
    </w:p>
    <w:p w14:paraId="01B860AA">
      <w:pPr>
        <w:spacing w:line="360" w:lineRule="auto"/>
        <w:rPr>
          <w:rFonts w:hint="eastAsia" w:ascii="宋体" w:hAnsi="宋体" w:eastAsia="宋体" w:cs="宋体"/>
          <w:color w:val="auto"/>
          <w:sz w:val="24"/>
          <w:szCs w:val="24"/>
          <w:highlight w:val="none"/>
        </w:rPr>
      </w:pPr>
    </w:p>
    <w:p w14:paraId="0653C573">
      <w:pPr>
        <w:pStyle w:val="18"/>
        <w:spacing w:line="360" w:lineRule="auto"/>
        <w:rPr>
          <w:rFonts w:hint="eastAsia" w:hAnsi="宋体" w:eastAsia="宋体" w:cs="宋体"/>
          <w:color w:val="auto"/>
          <w:sz w:val="24"/>
          <w:szCs w:val="24"/>
          <w:highlight w:val="none"/>
        </w:rPr>
      </w:pPr>
    </w:p>
    <w:p w14:paraId="4323272D">
      <w:pPr>
        <w:pStyle w:val="18"/>
        <w:spacing w:line="360" w:lineRule="auto"/>
        <w:rPr>
          <w:rFonts w:hint="eastAsia" w:hAnsi="宋体" w:eastAsia="宋体" w:cs="宋体"/>
          <w:color w:val="auto"/>
          <w:sz w:val="24"/>
          <w:szCs w:val="24"/>
          <w:highlight w:val="none"/>
        </w:rPr>
      </w:pPr>
    </w:p>
    <w:p w14:paraId="19FB77A7">
      <w:pPr>
        <w:pStyle w:val="18"/>
        <w:spacing w:line="360" w:lineRule="auto"/>
        <w:rPr>
          <w:rFonts w:hint="eastAsia" w:hAnsi="宋体" w:eastAsia="宋体" w:cs="宋体"/>
          <w:color w:val="auto"/>
          <w:sz w:val="24"/>
          <w:szCs w:val="24"/>
          <w:highlight w:val="none"/>
        </w:rPr>
      </w:pPr>
    </w:p>
    <w:p w14:paraId="717349A9">
      <w:pPr>
        <w:pStyle w:val="18"/>
        <w:spacing w:line="360" w:lineRule="auto"/>
        <w:rPr>
          <w:rFonts w:hint="eastAsia" w:hAnsi="宋体" w:eastAsia="宋体" w:cs="宋体"/>
          <w:color w:val="auto"/>
          <w:sz w:val="24"/>
          <w:szCs w:val="24"/>
          <w:highlight w:val="none"/>
        </w:rPr>
      </w:pPr>
    </w:p>
    <w:p w14:paraId="7F287828">
      <w:pPr>
        <w:pStyle w:val="18"/>
        <w:spacing w:line="360" w:lineRule="auto"/>
        <w:rPr>
          <w:rFonts w:hint="eastAsia" w:hAnsi="宋体" w:eastAsia="宋体" w:cs="宋体"/>
          <w:color w:val="auto"/>
          <w:sz w:val="24"/>
          <w:szCs w:val="24"/>
          <w:highlight w:val="none"/>
        </w:rPr>
      </w:pPr>
    </w:p>
    <w:p w14:paraId="1A6A3A5C">
      <w:pPr>
        <w:pStyle w:val="18"/>
        <w:spacing w:line="360" w:lineRule="auto"/>
        <w:rPr>
          <w:rFonts w:hint="eastAsia" w:hAnsi="宋体" w:eastAsia="宋体" w:cs="宋体"/>
          <w:color w:val="auto"/>
          <w:sz w:val="24"/>
          <w:szCs w:val="24"/>
          <w:highlight w:val="none"/>
        </w:rPr>
      </w:pPr>
    </w:p>
    <w:p w14:paraId="7CC96E1E">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11688434">
      <w:pPr>
        <w:pStyle w:val="18"/>
        <w:spacing w:line="360" w:lineRule="auto"/>
        <w:jc w:val="center"/>
        <w:rPr>
          <w:rFonts w:hint="eastAsia" w:hAnsi="宋体" w:eastAsia="宋体" w:cs="宋体"/>
          <w:color w:val="auto"/>
          <w:sz w:val="24"/>
          <w:szCs w:val="24"/>
          <w:highlight w:val="none"/>
        </w:rPr>
      </w:pPr>
    </w:p>
    <w:p w14:paraId="58192D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131B3A2B">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250AEF4E">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69D9EF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7A3A80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0EF67E4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304F61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51D6E748">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1DAC169D">
      <w:pPr>
        <w:spacing w:line="360" w:lineRule="auto"/>
        <w:rPr>
          <w:rFonts w:hint="eastAsia" w:ascii="宋体" w:hAnsi="宋体" w:eastAsia="宋体" w:cs="宋体"/>
          <w:color w:val="auto"/>
          <w:sz w:val="24"/>
          <w:szCs w:val="24"/>
          <w:highlight w:val="none"/>
        </w:rPr>
      </w:pPr>
    </w:p>
    <w:p w14:paraId="5F2B032C">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5F1B635D">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BA949C6">
      <w:pPr>
        <w:spacing w:line="360" w:lineRule="auto"/>
        <w:rPr>
          <w:rFonts w:hint="eastAsia" w:ascii="宋体" w:hAnsi="宋体" w:eastAsia="宋体" w:cs="宋体"/>
          <w:color w:val="auto"/>
          <w:sz w:val="24"/>
          <w:szCs w:val="24"/>
          <w:highlight w:val="none"/>
        </w:rPr>
      </w:pPr>
    </w:p>
    <w:p w14:paraId="6C437B97">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7180CF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07A40D8">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75A30217">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C1348AB">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2606DED0">
      <w:pPr>
        <w:spacing w:line="360" w:lineRule="auto"/>
        <w:rPr>
          <w:rFonts w:hint="eastAsia" w:ascii="宋体" w:hAnsi="宋体" w:eastAsia="宋体" w:cs="宋体"/>
          <w:color w:val="auto"/>
          <w:sz w:val="24"/>
          <w:szCs w:val="24"/>
          <w:highlight w:val="none"/>
        </w:rPr>
      </w:pPr>
    </w:p>
    <w:p w14:paraId="1A3905B1">
      <w:pPr>
        <w:spacing w:line="360" w:lineRule="auto"/>
        <w:rPr>
          <w:rFonts w:hint="eastAsia" w:ascii="宋体" w:hAnsi="宋体" w:eastAsia="宋体" w:cs="宋体"/>
          <w:color w:val="auto"/>
          <w:sz w:val="24"/>
          <w:szCs w:val="24"/>
          <w:highlight w:val="none"/>
        </w:rPr>
      </w:pPr>
    </w:p>
    <w:p w14:paraId="2BDEDB54">
      <w:pPr>
        <w:spacing w:line="360" w:lineRule="auto"/>
        <w:rPr>
          <w:rFonts w:hint="eastAsia" w:ascii="宋体" w:hAnsi="宋体" w:eastAsia="宋体" w:cs="宋体"/>
          <w:color w:val="auto"/>
          <w:sz w:val="24"/>
          <w:szCs w:val="24"/>
          <w:highlight w:val="none"/>
        </w:rPr>
      </w:pPr>
    </w:p>
    <w:p w14:paraId="749FA6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02AE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6E7402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208E9A6D">
      <w:pPr>
        <w:spacing w:line="360" w:lineRule="auto"/>
        <w:rPr>
          <w:rFonts w:hint="eastAsia" w:ascii="宋体" w:hAnsi="宋体" w:eastAsia="宋体" w:cs="宋体"/>
          <w:color w:val="auto"/>
          <w:sz w:val="24"/>
          <w:szCs w:val="24"/>
          <w:highlight w:val="none"/>
        </w:rPr>
      </w:pPr>
    </w:p>
    <w:p w14:paraId="781A3E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284D0E07">
      <w:pPr>
        <w:spacing w:line="360" w:lineRule="auto"/>
        <w:rPr>
          <w:rFonts w:hint="eastAsia" w:ascii="宋体" w:hAnsi="宋体" w:eastAsia="宋体" w:cs="宋体"/>
          <w:color w:val="auto"/>
          <w:sz w:val="24"/>
          <w:szCs w:val="24"/>
          <w:highlight w:val="none"/>
        </w:rPr>
      </w:pPr>
    </w:p>
    <w:p w14:paraId="2666704E">
      <w:pPr>
        <w:spacing w:line="360" w:lineRule="auto"/>
        <w:rPr>
          <w:rFonts w:hint="eastAsia" w:ascii="宋体" w:hAnsi="宋体" w:eastAsia="宋体" w:cs="宋体"/>
          <w:color w:val="auto"/>
          <w:sz w:val="24"/>
          <w:szCs w:val="24"/>
          <w:highlight w:val="none"/>
        </w:rPr>
      </w:pPr>
    </w:p>
    <w:p w14:paraId="407AB70D">
      <w:pPr>
        <w:spacing w:line="360" w:lineRule="auto"/>
        <w:rPr>
          <w:rFonts w:hint="eastAsia" w:ascii="宋体" w:hAnsi="宋体" w:eastAsia="宋体" w:cs="宋体"/>
          <w:color w:val="auto"/>
          <w:sz w:val="24"/>
          <w:szCs w:val="24"/>
          <w:highlight w:val="none"/>
        </w:rPr>
      </w:pPr>
    </w:p>
    <w:p w14:paraId="02C966E1">
      <w:pPr>
        <w:spacing w:line="360" w:lineRule="auto"/>
        <w:rPr>
          <w:rFonts w:hint="eastAsia" w:ascii="宋体" w:hAnsi="宋体" w:eastAsia="宋体" w:cs="宋体"/>
          <w:color w:val="auto"/>
          <w:sz w:val="24"/>
          <w:szCs w:val="24"/>
          <w:highlight w:val="none"/>
        </w:rPr>
      </w:pPr>
    </w:p>
    <w:p w14:paraId="1564A4D8">
      <w:pPr>
        <w:spacing w:line="360" w:lineRule="auto"/>
        <w:rPr>
          <w:rFonts w:hint="eastAsia" w:ascii="宋体" w:hAnsi="宋体" w:eastAsia="宋体" w:cs="宋体"/>
          <w:color w:val="auto"/>
          <w:sz w:val="24"/>
          <w:szCs w:val="24"/>
          <w:highlight w:val="none"/>
        </w:rPr>
      </w:pPr>
    </w:p>
    <w:p w14:paraId="72638F27">
      <w:pPr>
        <w:spacing w:line="360" w:lineRule="auto"/>
        <w:rPr>
          <w:rFonts w:hint="eastAsia" w:ascii="宋体" w:hAnsi="宋体" w:eastAsia="宋体" w:cs="宋体"/>
          <w:color w:val="auto"/>
          <w:sz w:val="24"/>
          <w:szCs w:val="24"/>
          <w:highlight w:val="none"/>
        </w:rPr>
      </w:pPr>
    </w:p>
    <w:p w14:paraId="5DA48632">
      <w:pPr>
        <w:spacing w:line="360" w:lineRule="auto"/>
        <w:rPr>
          <w:rFonts w:hint="eastAsia" w:ascii="宋体" w:hAnsi="宋体" w:eastAsia="宋体" w:cs="宋体"/>
          <w:color w:val="auto"/>
          <w:sz w:val="24"/>
          <w:szCs w:val="24"/>
          <w:highlight w:val="none"/>
        </w:rPr>
      </w:pPr>
    </w:p>
    <w:p w14:paraId="70DFD33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8137E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5C018F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27646E6D">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投标人提交的其它资料</w:t>
      </w:r>
    </w:p>
    <w:p w14:paraId="27BB441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sz w:val="24"/>
          <w:szCs w:val="24"/>
          <w:highlight w:val="none"/>
        </w:rPr>
        <w:t>参加政府采购活动前3年内在经营活动中没有重大违法记录的书面声明；投标人自行对其有无行贿犯罪情形进行书面说明或书面承诺。</w:t>
      </w:r>
    </w:p>
    <w:p w14:paraId="0B4856FD">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投标人认为应提交的其他材料, 可在此附件中提交。</w:t>
      </w:r>
    </w:p>
    <w:p w14:paraId="253E0A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B49C7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4522F4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9D61178">
      <w:pPr>
        <w:pStyle w:val="7"/>
        <w:snapToGrid w:val="0"/>
        <w:spacing w:line="360" w:lineRule="auto"/>
        <w:jc w:val="left"/>
        <w:rPr>
          <w:rFonts w:hint="eastAsia" w:hAnsi="宋体" w:eastAsia="宋体" w:cs="宋体"/>
          <w:color w:val="auto"/>
          <w:sz w:val="24"/>
          <w:szCs w:val="24"/>
          <w:highlight w:val="none"/>
        </w:rPr>
      </w:pPr>
    </w:p>
    <w:p w14:paraId="08BD69C3">
      <w:pPr>
        <w:pStyle w:val="7"/>
        <w:snapToGrid w:val="0"/>
        <w:spacing w:line="360" w:lineRule="auto"/>
        <w:jc w:val="left"/>
        <w:rPr>
          <w:rFonts w:hint="eastAsia" w:hAnsi="宋体" w:eastAsia="宋体" w:cs="宋体"/>
          <w:color w:val="auto"/>
          <w:sz w:val="24"/>
          <w:szCs w:val="24"/>
          <w:highlight w:val="none"/>
        </w:rPr>
      </w:pPr>
    </w:p>
    <w:p w14:paraId="1D5EE2BF">
      <w:pPr>
        <w:pStyle w:val="7"/>
        <w:snapToGrid w:val="0"/>
        <w:spacing w:line="360" w:lineRule="auto"/>
        <w:jc w:val="left"/>
        <w:rPr>
          <w:rFonts w:hint="eastAsia" w:hAnsi="宋体" w:eastAsia="宋体" w:cs="宋体"/>
          <w:color w:val="auto"/>
          <w:sz w:val="24"/>
          <w:szCs w:val="24"/>
          <w:highlight w:val="none"/>
        </w:rPr>
      </w:pPr>
    </w:p>
    <w:p w14:paraId="3E6172A3">
      <w:pPr>
        <w:pStyle w:val="18"/>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05820BD3">
      <w:pPr>
        <w:spacing w:line="360" w:lineRule="auto"/>
        <w:rPr>
          <w:rFonts w:hint="eastAsia" w:ascii="宋体" w:hAnsi="宋体" w:eastAsia="宋体" w:cs="宋体"/>
          <w:color w:val="auto"/>
          <w:sz w:val="24"/>
          <w:szCs w:val="24"/>
          <w:highlight w:val="none"/>
        </w:rPr>
      </w:pPr>
    </w:p>
    <w:p w14:paraId="690F6D6E">
      <w:pPr>
        <w:spacing w:line="360" w:lineRule="auto"/>
        <w:rPr>
          <w:rFonts w:hint="eastAsia" w:ascii="宋体" w:hAnsi="宋体" w:eastAsia="宋体" w:cs="宋体"/>
          <w:color w:val="auto"/>
          <w:sz w:val="24"/>
          <w:szCs w:val="24"/>
          <w:highlight w:val="none"/>
        </w:rPr>
      </w:pPr>
    </w:p>
    <w:p w14:paraId="44FAA87F">
      <w:pPr>
        <w:spacing w:line="360" w:lineRule="auto"/>
        <w:rPr>
          <w:rFonts w:hint="eastAsia" w:ascii="宋体" w:hAnsi="宋体" w:eastAsia="宋体" w:cs="宋体"/>
          <w:color w:val="auto"/>
          <w:sz w:val="24"/>
          <w:szCs w:val="24"/>
          <w:highlight w:val="none"/>
        </w:rPr>
      </w:pPr>
    </w:p>
    <w:p w14:paraId="72EF60EC">
      <w:pPr>
        <w:spacing w:line="360" w:lineRule="auto"/>
        <w:rPr>
          <w:rFonts w:hint="eastAsia" w:ascii="宋体" w:hAnsi="宋体" w:eastAsia="宋体" w:cs="宋体"/>
          <w:color w:val="auto"/>
          <w:sz w:val="24"/>
          <w:szCs w:val="24"/>
          <w:highlight w:val="none"/>
        </w:rPr>
      </w:pPr>
    </w:p>
    <w:p w14:paraId="4D56BC56">
      <w:pPr>
        <w:spacing w:line="360" w:lineRule="auto"/>
        <w:rPr>
          <w:rFonts w:hint="eastAsia" w:ascii="宋体" w:hAnsi="宋体" w:eastAsia="宋体" w:cs="宋体"/>
          <w:color w:val="auto"/>
          <w:sz w:val="24"/>
          <w:szCs w:val="24"/>
          <w:highlight w:val="none"/>
        </w:rPr>
      </w:pPr>
    </w:p>
    <w:p w14:paraId="5E5FF0A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119619F7">
      <w:pPr>
        <w:spacing w:line="360" w:lineRule="auto"/>
        <w:rPr>
          <w:rFonts w:hint="eastAsia" w:ascii="宋体" w:hAnsi="宋体" w:eastAsia="宋体" w:cs="宋体"/>
          <w:color w:val="auto"/>
          <w:sz w:val="24"/>
          <w:szCs w:val="24"/>
          <w:highlight w:val="none"/>
        </w:rPr>
      </w:pPr>
    </w:p>
    <w:p w14:paraId="6252D734">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14" w:charSpace="0"/>
        </w:sectPr>
      </w:pPr>
    </w:p>
    <w:p w14:paraId="386816EE">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14:paraId="03B38404">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35C0A42A">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5ECF4C5F">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18DD3A56">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2C6EFDC4">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0CBF60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举报电话：5705656或5701606；举报邮箱：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16"/>
          <w:rFonts w:hint="eastAsia" w:ascii="宋体" w:hAnsi="宋体" w:eastAsia="宋体" w:cs="宋体"/>
          <w:color w:val="auto"/>
          <w:sz w:val="24"/>
          <w:szCs w:val="24"/>
          <w:highlight w:val="none"/>
        </w:rPr>
        <w:t>zpk@iport.com.cn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0E8F63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01326A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0D8D2576">
      <w:pPr>
        <w:widowControl/>
        <w:spacing w:line="360" w:lineRule="auto"/>
        <w:ind w:firstLine="482" w:firstLineChars="201"/>
        <w:jc w:val="left"/>
        <w:rPr>
          <w:rFonts w:hint="eastAsia" w:ascii="宋体" w:hAnsi="宋体" w:eastAsia="宋体" w:cs="宋体"/>
          <w:color w:val="auto"/>
          <w:sz w:val="24"/>
          <w:szCs w:val="24"/>
          <w:highlight w:val="none"/>
        </w:rPr>
      </w:pPr>
    </w:p>
    <w:p w14:paraId="218E63C3">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55245C3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14:paraId="2C9392B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6BD2B558">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4B2D2E4E">
      <w:pPr>
        <w:spacing w:line="360" w:lineRule="auto"/>
        <w:jc w:val="center"/>
        <w:rPr>
          <w:rFonts w:hint="eastAsia" w:ascii="宋体" w:hAnsi="宋体" w:eastAsia="宋体" w:cs="宋体"/>
          <w:b/>
          <w:bCs/>
          <w:color w:val="auto"/>
          <w:sz w:val="32"/>
          <w:szCs w:val="32"/>
          <w:highlight w:val="none"/>
          <w:lang w:eastAsia="zh-CN"/>
        </w:rPr>
      </w:pPr>
    </w:p>
    <w:p w14:paraId="43FDC30F">
      <w:pPr>
        <w:spacing w:line="360" w:lineRule="auto"/>
        <w:jc w:val="center"/>
        <w:rPr>
          <w:rFonts w:hint="eastAsia" w:ascii="宋体" w:hAnsi="宋体" w:eastAsia="宋体" w:cs="宋体"/>
          <w:b/>
          <w:bCs/>
          <w:color w:val="auto"/>
          <w:sz w:val="32"/>
          <w:szCs w:val="32"/>
          <w:highlight w:val="none"/>
          <w:lang w:eastAsia="zh-CN"/>
        </w:rPr>
      </w:pPr>
    </w:p>
    <w:p w14:paraId="7FC7CC84">
      <w:pPr>
        <w:spacing w:line="360" w:lineRule="auto"/>
        <w:jc w:val="center"/>
        <w:rPr>
          <w:rFonts w:hint="eastAsia" w:ascii="宋体" w:hAnsi="宋体" w:eastAsia="宋体" w:cs="宋体"/>
          <w:b/>
          <w:bCs/>
          <w:color w:val="auto"/>
          <w:sz w:val="32"/>
          <w:szCs w:val="32"/>
          <w:highlight w:val="none"/>
          <w:lang w:eastAsia="zh-CN"/>
        </w:rPr>
      </w:pPr>
    </w:p>
    <w:p w14:paraId="7A7C69AB">
      <w:pPr>
        <w:spacing w:line="360" w:lineRule="auto"/>
        <w:jc w:val="center"/>
        <w:rPr>
          <w:rFonts w:hint="eastAsia" w:ascii="宋体" w:hAnsi="宋体" w:eastAsia="宋体" w:cs="宋体"/>
          <w:b/>
          <w:bCs/>
          <w:color w:val="auto"/>
          <w:sz w:val="32"/>
          <w:szCs w:val="32"/>
          <w:highlight w:val="none"/>
          <w:lang w:eastAsia="zh-CN"/>
        </w:rPr>
      </w:pPr>
    </w:p>
    <w:p w14:paraId="53E9B951">
      <w:pPr>
        <w:spacing w:line="360" w:lineRule="auto"/>
        <w:jc w:val="center"/>
        <w:rPr>
          <w:rFonts w:hint="eastAsia" w:ascii="宋体" w:hAnsi="宋体" w:eastAsia="宋体" w:cs="宋体"/>
          <w:b/>
          <w:bCs/>
          <w:color w:val="auto"/>
          <w:sz w:val="32"/>
          <w:szCs w:val="32"/>
          <w:highlight w:val="none"/>
          <w:lang w:eastAsia="zh-CN"/>
        </w:rPr>
      </w:pPr>
    </w:p>
    <w:p w14:paraId="46EC474F">
      <w:pPr>
        <w:spacing w:line="360" w:lineRule="auto"/>
        <w:jc w:val="center"/>
        <w:rPr>
          <w:rFonts w:hint="eastAsia" w:ascii="宋体" w:hAnsi="宋体" w:eastAsia="宋体" w:cs="宋体"/>
          <w:b/>
          <w:bCs/>
          <w:color w:val="auto"/>
          <w:sz w:val="32"/>
          <w:szCs w:val="32"/>
          <w:highlight w:val="none"/>
          <w:lang w:eastAsia="zh-CN"/>
        </w:rPr>
      </w:pPr>
    </w:p>
    <w:p w14:paraId="424B48A8">
      <w:pPr>
        <w:spacing w:line="360" w:lineRule="auto"/>
        <w:jc w:val="center"/>
        <w:rPr>
          <w:rFonts w:hint="eastAsia" w:ascii="宋体" w:hAnsi="宋体" w:eastAsia="宋体" w:cs="宋体"/>
          <w:b/>
          <w:bCs/>
          <w:color w:val="auto"/>
          <w:sz w:val="32"/>
          <w:szCs w:val="32"/>
          <w:highlight w:val="none"/>
          <w:lang w:eastAsia="zh-CN"/>
        </w:rPr>
      </w:pPr>
    </w:p>
    <w:p w14:paraId="5F53C0DC">
      <w:pPr>
        <w:spacing w:line="360" w:lineRule="auto"/>
        <w:jc w:val="center"/>
        <w:rPr>
          <w:rFonts w:hint="eastAsia" w:ascii="宋体" w:hAnsi="宋体" w:eastAsia="宋体" w:cs="宋体"/>
          <w:b/>
          <w:bCs/>
          <w:color w:val="auto"/>
          <w:sz w:val="32"/>
          <w:szCs w:val="32"/>
          <w:highlight w:val="none"/>
          <w:lang w:eastAsia="zh-CN"/>
        </w:rPr>
      </w:pPr>
    </w:p>
    <w:p w14:paraId="3677B8E3">
      <w:pPr>
        <w:spacing w:line="360" w:lineRule="auto"/>
        <w:jc w:val="center"/>
        <w:rPr>
          <w:rFonts w:hint="eastAsia" w:ascii="宋体" w:hAnsi="宋体" w:eastAsia="宋体" w:cs="宋体"/>
          <w:b/>
          <w:bCs/>
          <w:color w:val="auto"/>
          <w:sz w:val="32"/>
          <w:szCs w:val="32"/>
          <w:highlight w:val="none"/>
          <w:lang w:eastAsia="zh-CN"/>
        </w:rPr>
      </w:pPr>
    </w:p>
    <w:p w14:paraId="6C67A0E0">
      <w:pPr>
        <w:spacing w:line="360" w:lineRule="auto"/>
        <w:jc w:val="center"/>
        <w:rPr>
          <w:rFonts w:hint="eastAsia" w:ascii="宋体" w:hAnsi="宋体" w:eastAsia="宋体" w:cs="宋体"/>
          <w:b/>
          <w:bCs/>
          <w:color w:val="auto"/>
          <w:sz w:val="32"/>
          <w:szCs w:val="32"/>
          <w:highlight w:val="none"/>
          <w:lang w:eastAsia="zh-CN"/>
        </w:rPr>
      </w:pPr>
    </w:p>
    <w:p w14:paraId="287366DC">
      <w:pPr>
        <w:spacing w:line="360" w:lineRule="auto"/>
        <w:jc w:val="center"/>
        <w:rPr>
          <w:rFonts w:hint="eastAsia" w:ascii="宋体" w:hAnsi="宋体" w:eastAsia="宋体" w:cs="宋体"/>
          <w:b/>
          <w:bCs/>
          <w:color w:val="auto"/>
          <w:sz w:val="32"/>
          <w:szCs w:val="32"/>
          <w:highlight w:val="none"/>
          <w:lang w:eastAsia="zh-CN"/>
        </w:rPr>
      </w:pPr>
    </w:p>
    <w:p w14:paraId="1B2C2BB1">
      <w:pPr>
        <w:spacing w:line="360" w:lineRule="auto"/>
        <w:jc w:val="center"/>
        <w:rPr>
          <w:rFonts w:hint="eastAsia" w:ascii="宋体" w:hAnsi="宋体" w:eastAsia="宋体" w:cs="宋体"/>
          <w:b/>
          <w:bCs/>
          <w:color w:val="auto"/>
          <w:sz w:val="32"/>
          <w:szCs w:val="32"/>
          <w:highlight w:val="none"/>
          <w:lang w:eastAsia="zh-CN"/>
        </w:rPr>
      </w:pPr>
    </w:p>
    <w:p w14:paraId="7F38EDE5">
      <w:pPr>
        <w:spacing w:line="360" w:lineRule="auto"/>
        <w:jc w:val="center"/>
        <w:rPr>
          <w:rFonts w:hint="eastAsia" w:ascii="宋体" w:hAnsi="宋体" w:eastAsia="宋体" w:cs="宋体"/>
          <w:b/>
          <w:bCs/>
          <w:color w:val="auto"/>
          <w:sz w:val="32"/>
          <w:szCs w:val="32"/>
          <w:highlight w:val="none"/>
          <w:lang w:eastAsia="zh-CN"/>
        </w:rPr>
      </w:pPr>
    </w:p>
    <w:p w14:paraId="3D176D32">
      <w:pPr>
        <w:spacing w:line="360" w:lineRule="auto"/>
        <w:jc w:val="center"/>
        <w:rPr>
          <w:rFonts w:hint="eastAsia" w:ascii="宋体" w:hAnsi="宋体" w:eastAsia="宋体" w:cs="宋体"/>
          <w:b/>
          <w:bCs/>
          <w:color w:val="auto"/>
          <w:sz w:val="32"/>
          <w:szCs w:val="32"/>
          <w:highlight w:val="none"/>
          <w:lang w:eastAsia="zh-CN"/>
        </w:rPr>
      </w:pPr>
    </w:p>
    <w:p w14:paraId="544930B7">
      <w:pPr>
        <w:spacing w:line="360" w:lineRule="auto"/>
        <w:jc w:val="center"/>
        <w:rPr>
          <w:rFonts w:hint="eastAsia" w:ascii="宋体" w:hAnsi="宋体" w:eastAsia="宋体" w:cs="宋体"/>
          <w:b/>
          <w:bCs/>
          <w:color w:val="auto"/>
          <w:sz w:val="32"/>
          <w:szCs w:val="32"/>
          <w:highlight w:val="none"/>
          <w:lang w:eastAsia="zh-CN"/>
        </w:rPr>
      </w:pPr>
    </w:p>
    <w:p w14:paraId="1A857E32">
      <w:pPr>
        <w:spacing w:line="360" w:lineRule="auto"/>
        <w:jc w:val="center"/>
        <w:rPr>
          <w:rFonts w:hint="eastAsia" w:ascii="宋体" w:hAnsi="宋体" w:eastAsia="宋体" w:cs="宋体"/>
          <w:b/>
          <w:bCs/>
          <w:color w:val="auto"/>
          <w:sz w:val="32"/>
          <w:szCs w:val="32"/>
          <w:highlight w:val="none"/>
          <w:lang w:eastAsia="zh-CN"/>
        </w:rPr>
      </w:pPr>
    </w:p>
    <w:p w14:paraId="47E156C4">
      <w:pPr>
        <w:spacing w:line="360" w:lineRule="auto"/>
        <w:jc w:val="center"/>
        <w:rPr>
          <w:rFonts w:hint="eastAsia" w:ascii="宋体" w:hAnsi="宋体" w:eastAsia="宋体" w:cs="宋体"/>
          <w:b/>
          <w:bCs/>
          <w:color w:val="auto"/>
          <w:sz w:val="32"/>
          <w:szCs w:val="32"/>
          <w:highlight w:val="none"/>
          <w:lang w:eastAsia="zh-CN"/>
        </w:rPr>
      </w:pPr>
    </w:p>
    <w:p w14:paraId="1AC0CA12">
      <w:pPr>
        <w:spacing w:line="360" w:lineRule="auto"/>
        <w:jc w:val="center"/>
        <w:rPr>
          <w:rFonts w:hint="eastAsia" w:ascii="宋体" w:hAnsi="宋体" w:eastAsia="宋体" w:cs="宋体"/>
          <w:b/>
          <w:bCs/>
          <w:color w:val="auto"/>
          <w:sz w:val="32"/>
          <w:szCs w:val="32"/>
          <w:highlight w:val="none"/>
          <w:lang w:eastAsia="zh-CN"/>
        </w:rPr>
      </w:pPr>
    </w:p>
    <w:p w14:paraId="5C213F61">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02490AE6">
      <w:pPr>
        <w:pStyle w:val="18"/>
        <w:spacing w:line="360" w:lineRule="auto"/>
        <w:jc w:val="center"/>
        <w:rPr>
          <w:rFonts w:hint="eastAsia" w:hAnsi="宋体" w:eastAsia="宋体" w:cs="宋体"/>
          <w:color w:val="auto"/>
          <w:sz w:val="24"/>
          <w:szCs w:val="24"/>
          <w:highlight w:val="none"/>
        </w:rPr>
      </w:pPr>
    </w:p>
    <w:p w14:paraId="459AA421">
      <w:pPr>
        <w:pStyle w:val="18"/>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3C5EEB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95AA8B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FDF7D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3DF0BF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20898B69">
      <w:pPr>
        <w:spacing w:line="360" w:lineRule="auto"/>
        <w:rPr>
          <w:rFonts w:hint="eastAsia" w:ascii="宋体" w:hAnsi="宋体" w:eastAsia="宋体" w:cs="宋体"/>
          <w:color w:val="auto"/>
          <w:sz w:val="24"/>
          <w:szCs w:val="24"/>
          <w:highlight w:val="none"/>
        </w:rPr>
      </w:pPr>
    </w:p>
    <w:p w14:paraId="6C0F9E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E963B9B">
      <w:pPr>
        <w:spacing w:line="360" w:lineRule="auto"/>
        <w:rPr>
          <w:rFonts w:hint="eastAsia" w:ascii="宋体" w:hAnsi="宋体" w:eastAsia="宋体" w:cs="宋体"/>
          <w:color w:val="auto"/>
          <w:sz w:val="24"/>
          <w:szCs w:val="24"/>
          <w:highlight w:val="none"/>
        </w:rPr>
      </w:pPr>
    </w:p>
    <w:p w14:paraId="1DF1D75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09048024">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704526B1">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2E27A37C">
      <w:pPr>
        <w:spacing w:line="360" w:lineRule="auto"/>
        <w:rPr>
          <w:rFonts w:hint="eastAsia" w:ascii="宋体" w:hAnsi="宋体" w:eastAsia="宋体" w:cs="宋体"/>
          <w:color w:val="auto"/>
          <w:sz w:val="24"/>
          <w:szCs w:val="24"/>
          <w:highlight w:val="none"/>
        </w:rPr>
      </w:pPr>
    </w:p>
    <w:p w14:paraId="6BFF9E3D">
      <w:pPr>
        <w:spacing w:line="360" w:lineRule="auto"/>
        <w:rPr>
          <w:rFonts w:hint="eastAsia" w:ascii="宋体" w:hAnsi="宋体" w:eastAsia="宋体" w:cs="宋体"/>
          <w:color w:val="auto"/>
          <w:sz w:val="24"/>
          <w:szCs w:val="24"/>
          <w:highlight w:val="none"/>
        </w:rPr>
      </w:pPr>
    </w:p>
    <w:p w14:paraId="30354692">
      <w:pPr>
        <w:spacing w:line="360" w:lineRule="auto"/>
        <w:rPr>
          <w:rFonts w:hint="eastAsia" w:ascii="宋体" w:hAnsi="宋体" w:eastAsia="宋体" w:cs="宋体"/>
          <w:color w:val="auto"/>
          <w:sz w:val="24"/>
          <w:szCs w:val="24"/>
          <w:highlight w:val="none"/>
        </w:rPr>
      </w:pPr>
    </w:p>
    <w:p w14:paraId="403AC1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p>
    <w:p w14:paraId="26DA3F1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资格承诺函</w:t>
      </w:r>
    </w:p>
    <w:p w14:paraId="6581A79F">
      <w:pPr>
        <w:spacing w:line="360" w:lineRule="auto"/>
        <w:rPr>
          <w:rFonts w:hint="eastAsia" w:ascii="宋体" w:hAnsi="宋体" w:eastAsia="宋体" w:cs="宋体"/>
          <w:color w:val="auto"/>
          <w:sz w:val="24"/>
          <w:szCs w:val="24"/>
          <w:highlight w:val="none"/>
        </w:rPr>
      </w:pPr>
    </w:p>
    <w:p w14:paraId="40D4E04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w:t>
      </w:r>
      <w:r>
        <w:rPr>
          <w:rFonts w:hint="eastAsia" w:ascii="宋体" w:hAnsi="宋体" w:cs="宋体"/>
          <w:i/>
          <w:color w:val="auto"/>
          <w:sz w:val="24"/>
          <w:szCs w:val="24"/>
          <w:highlight w:val="none"/>
          <w:u w:val="single"/>
          <w:lang w:eastAsia="zh-CN"/>
        </w:rPr>
        <w:t>采购单位</w:t>
      </w:r>
      <w:r>
        <w:rPr>
          <w:rFonts w:hint="eastAsia" w:ascii="宋体" w:hAnsi="宋体" w:eastAsia="宋体" w:cs="宋体"/>
          <w:i/>
          <w:color w:val="auto"/>
          <w:sz w:val="24"/>
          <w:szCs w:val="24"/>
          <w:highlight w:val="none"/>
          <w:u w:val="single"/>
        </w:rPr>
        <w:t>、采购代理机构）</w:t>
      </w:r>
      <w:r>
        <w:rPr>
          <w:rFonts w:hint="eastAsia" w:ascii="宋体" w:hAnsi="宋体" w:eastAsia="宋体" w:cs="宋体"/>
          <w:color w:val="auto"/>
          <w:sz w:val="24"/>
          <w:szCs w:val="24"/>
          <w:highlight w:val="none"/>
          <w:u w:val="single"/>
        </w:rPr>
        <w:t xml:space="preserve">    </w:t>
      </w:r>
    </w:p>
    <w:p w14:paraId="2A7AD5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项目名称</w:t>
      </w:r>
      <w:r>
        <w:rPr>
          <w:rFonts w:hint="eastAsia" w:ascii="宋体" w:hAnsi="宋体" w:eastAsia="宋体" w:cs="宋体"/>
          <w:color w:val="auto"/>
          <w:sz w:val="24"/>
          <w:szCs w:val="24"/>
          <w:highlight w:val="none"/>
          <w:u w:val="single"/>
        </w:rPr>
        <w:t>）  （项目编号：    ）</w:t>
      </w:r>
      <w:r>
        <w:rPr>
          <w:rFonts w:hint="eastAsia" w:ascii="宋体" w:hAnsi="宋体" w:eastAsia="宋体" w:cs="宋体"/>
          <w:color w:val="auto"/>
          <w:sz w:val="24"/>
          <w:szCs w:val="24"/>
          <w:highlight w:val="none"/>
        </w:rPr>
        <w:t>项目的政府采购活动，现承诺如下：</w:t>
      </w:r>
    </w:p>
    <w:p w14:paraId="537781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1.我单位具有符合采购文件资格要求的财务状况报告。</w:t>
      </w:r>
    </w:p>
    <w:p w14:paraId="06333E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2.我单位具有符合采购文件资格要求的依法缴纳税收的相关证明材料。</w:t>
      </w:r>
    </w:p>
    <w:p w14:paraId="4CA6C5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3.我单位具有符合采购文件资格要求的依法缴纳社会保障资金的相关证明材料。</w:t>
      </w:r>
    </w:p>
    <w:p w14:paraId="37BDE0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若我单位承诺不实，自愿承担提供虚假材料谋取中标、成交的法律责任。</w:t>
      </w:r>
    </w:p>
    <w:p w14:paraId="226342C0">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承诺投标人（全称并加盖公章）：</w:t>
      </w:r>
      <w:r>
        <w:rPr>
          <w:rFonts w:hint="eastAsia" w:ascii="宋体" w:hAnsi="宋体" w:eastAsia="宋体" w:cs="宋体"/>
          <w:color w:val="auto"/>
          <w:sz w:val="24"/>
          <w:szCs w:val="24"/>
          <w:highlight w:val="none"/>
          <w:u w:val="single"/>
        </w:rPr>
        <w:t xml:space="preserve">              </w:t>
      </w:r>
    </w:p>
    <w:p w14:paraId="633F0869">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单位负责人或授权代表（签字）：</w:t>
      </w:r>
      <w:r>
        <w:rPr>
          <w:rFonts w:hint="eastAsia" w:ascii="宋体" w:hAnsi="宋体" w:eastAsia="宋体" w:cs="宋体"/>
          <w:color w:val="auto"/>
          <w:sz w:val="24"/>
          <w:szCs w:val="24"/>
          <w:highlight w:val="none"/>
          <w:u w:val="single"/>
        </w:rPr>
        <w:t xml:space="preserve">              </w:t>
      </w:r>
    </w:p>
    <w:p w14:paraId="0AC3E314">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55198F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1E5C0D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说明：1. 投标人可自行选择是否提供本承诺函，若不提供本承诺函的，应按采购文件要求提供相应的证明材料。</w:t>
      </w:r>
    </w:p>
    <w:p w14:paraId="0A32B2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投标人可删减承诺事项，如删去承诺第1项的，则应按采购文件要求提供财务状况报告。</w:t>
      </w:r>
    </w:p>
    <w:p w14:paraId="419B42DF">
      <w:pPr>
        <w:spacing w:line="360" w:lineRule="auto"/>
        <w:rPr>
          <w:rFonts w:hint="eastAsia" w:ascii="宋体" w:hAnsi="宋体" w:eastAsia="宋体" w:cs="宋体"/>
          <w:color w:val="auto"/>
          <w:sz w:val="24"/>
          <w:szCs w:val="24"/>
          <w:highlight w:val="none"/>
        </w:rPr>
      </w:pPr>
    </w:p>
    <w:p w14:paraId="1354BE2D">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421E9F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附件：格式四表一注及资信证明</w:t>
      </w:r>
    </w:p>
    <w:p w14:paraId="13816F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附件1财务审计(会计)报告中的四表</w:t>
      </w:r>
      <w:bookmarkStart w:id="8" w:name="_Hlt448395085"/>
      <w:bookmarkStart w:id="9" w:name="_Hlt448395086"/>
      <w:r>
        <w:rPr>
          <w:rFonts w:hint="eastAsia" w:ascii="宋体" w:hAnsi="宋体" w:eastAsia="宋体" w:cs="宋体"/>
          <w:color w:val="auto"/>
          <w:sz w:val="24"/>
          <w:szCs w:val="24"/>
          <w:highlight w:val="none"/>
        </w:rPr>
        <w:t>一</w:t>
      </w:r>
      <w:bookmarkEnd w:id="8"/>
      <w:bookmarkEnd w:id="9"/>
      <w:r>
        <w:rPr>
          <w:rFonts w:hint="eastAsia" w:ascii="宋体" w:hAnsi="宋体" w:eastAsia="宋体" w:cs="宋体"/>
          <w:color w:val="auto"/>
          <w:sz w:val="24"/>
          <w:szCs w:val="24"/>
          <w:highlight w:val="none"/>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14:paraId="6D7EBE20">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14:paraId="5529726F">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7A007848">
            <w:pPr>
              <w:widowControl/>
              <w:spacing w:line="360" w:lineRule="auto"/>
              <w:jc w:val="center"/>
              <w:rPr>
                <w:rFonts w:hint="eastAsia" w:ascii="宋体" w:hAnsi="宋体" w:eastAsia="宋体" w:cs="宋体"/>
                <w:b/>
                <w:bCs/>
                <w:color w:val="auto"/>
                <w:kern w:val="0"/>
                <w:sz w:val="24"/>
                <w:szCs w:val="24"/>
                <w:highlight w:val="none"/>
              </w:rPr>
            </w:pPr>
            <w:bookmarkStart w:id="10" w:name="RANGE!A1:H65"/>
            <w:r>
              <w:rPr>
                <w:rFonts w:hint="eastAsia" w:ascii="宋体" w:hAnsi="宋体" w:eastAsia="宋体" w:cs="宋体"/>
                <w:b/>
                <w:bCs/>
                <w:color w:val="auto"/>
                <w:kern w:val="0"/>
                <w:sz w:val="24"/>
                <w:szCs w:val="24"/>
                <w:highlight w:val="none"/>
              </w:rPr>
              <w:t>资 产 负 债 表</w:t>
            </w:r>
            <w:bookmarkEnd w:id="10"/>
          </w:p>
        </w:tc>
      </w:tr>
      <w:tr w14:paraId="5EA5BDC0">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59CCA24B">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年12月31日</w:t>
            </w:r>
          </w:p>
        </w:tc>
      </w:tr>
      <w:tr w14:paraId="183AF622">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14:paraId="0483B3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134" w:type="dxa"/>
            <w:tcBorders>
              <w:top w:val="nil"/>
              <w:left w:val="nil"/>
              <w:bottom w:val="single" w:color="auto" w:sz="4" w:space="0"/>
              <w:right w:val="single" w:color="auto" w:sz="4" w:space="0"/>
            </w:tcBorders>
            <w:noWrap/>
            <w:vAlign w:val="center"/>
          </w:tcPr>
          <w:p w14:paraId="6F0F97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E67CE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9946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54441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19368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C17106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34AF2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20D4A531">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14:paraId="6B0AF4C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134" w:type="dxa"/>
            <w:tcBorders>
              <w:top w:val="nil"/>
              <w:left w:val="nil"/>
              <w:bottom w:val="single" w:color="auto" w:sz="4" w:space="0"/>
              <w:right w:val="single" w:color="auto" w:sz="4" w:space="0"/>
            </w:tcBorders>
            <w:noWrap/>
            <w:vAlign w:val="center"/>
          </w:tcPr>
          <w:p w14:paraId="546779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418" w:type="dxa"/>
            <w:tcBorders>
              <w:top w:val="nil"/>
              <w:left w:val="nil"/>
              <w:bottom w:val="single" w:color="auto" w:sz="4" w:space="0"/>
              <w:right w:val="single" w:color="auto" w:sz="4" w:space="0"/>
            </w:tcBorders>
            <w:noWrap/>
            <w:vAlign w:val="center"/>
          </w:tcPr>
          <w:p w14:paraId="358453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134" w:type="dxa"/>
            <w:tcBorders>
              <w:top w:val="nil"/>
              <w:left w:val="nil"/>
              <w:bottom w:val="single" w:color="auto" w:sz="4" w:space="0"/>
              <w:right w:val="single" w:color="auto" w:sz="4" w:space="0"/>
            </w:tcBorders>
            <w:noWrap/>
            <w:vAlign w:val="center"/>
          </w:tcPr>
          <w:p w14:paraId="009CCA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c>
          <w:tcPr>
            <w:tcW w:w="3118" w:type="dxa"/>
            <w:tcBorders>
              <w:top w:val="nil"/>
              <w:left w:val="nil"/>
              <w:bottom w:val="single" w:color="auto" w:sz="4" w:space="0"/>
              <w:right w:val="single" w:color="auto" w:sz="4" w:space="0"/>
            </w:tcBorders>
            <w:noWrap/>
            <w:vAlign w:val="center"/>
          </w:tcPr>
          <w:p w14:paraId="6EF8CD9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418" w:type="dxa"/>
            <w:tcBorders>
              <w:top w:val="nil"/>
              <w:left w:val="nil"/>
              <w:bottom w:val="single" w:color="auto" w:sz="4" w:space="0"/>
              <w:right w:val="single" w:color="auto" w:sz="4" w:space="0"/>
            </w:tcBorders>
            <w:noWrap/>
            <w:vAlign w:val="center"/>
          </w:tcPr>
          <w:p w14:paraId="3D5B62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134" w:type="dxa"/>
            <w:tcBorders>
              <w:top w:val="nil"/>
              <w:left w:val="nil"/>
              <w:bottom w:val="single" w:color="auto" w:sz="4" w:space="0"/>
              <w:right w:val="single" w:color="auto" w:sz="4" w:space="0"/>
            </w:tcBorders>
            <w:noWrap/>
            <w:vAlign w:val="center"/>
          </w:tcPr>
          <w:p w14:paraId="1F285F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417" w:type="dxa"/>
            <w:tcBorders>
              <w:top w:val="nil"/>
              <w:left w:val="nil"/>
              <w:bottom w:val="single" w:color="auto" w:sz="4" w:space="0"/>
              <w:right w:val="single" w:color="auto" w:sz="4" w:space="0"/>
            </w:tcBorders>
            <w:noWrap/>
            <w:vAlign w:val="center"/>
          </w:tcPr>
          <w:p w14:paraId="43CBF6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r>
      <w:tr w14:paraId="30EA0D6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6DCD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流动资产：</w:t>
            </w:r>
          </w:p>
        </w:tc>
        <w:tc>
          <w:tcPr>
            <w:tcW w:w="1134" w:type="dxa"/>
            <w:tcBorders>
              <w:top w:val="nil"/>
              <w:left w:val="nil"/>
              <w:bottom w:val="single" w:color="auto" w:sz="4" w:space="0"/>
              <w:right w:val="single" w:color="auto" w:sz="4" w:space="0"/>
            </w:tcBorders>
            <w:noWrap/>
            <w:vAlign w:val="center"/>
          </w:tcPr>
          <w:p w14:paraId="2307AAE0">
            <w:pPr>
              <w:widowControl/>
              <w:tabs>
                <w:tab w:val="left" w:pos="261"/>
              </w:tabs>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8AD9CD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8F62F6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7440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流动负债：</w:t>
            </w:r>
          </w:p>
        </w:tc>
        <w:tc>
          <w:tcPr>
            <w:tcW w:w="1418" w:type="dxa"/>
            <w:tcBorders>
              <w:top w:val="nil"/>
              <w:left w:val="nil"/>
              <w:bottom w:val="single" w:color="auto" w:sz="4" w:space="0"/>
              <w:right w:val="single" w:color="auto" w:sz="4" w:space="0"/>
            </w:tcBorders>
            <w:noWrap/>
            <w:vAlign w:val="center"/>
          </w:tcPr>
          <w:p w14:paraId="1A4304C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6A900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9CC89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1567D1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14:paraId="61FBAD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14:paraId="55940B5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w:t>
            </w:r>
          </w:p>
        </w:tc>
        <w:tc>
          <w:tcPr>
            <w:tcW w:w="1418" w:type="dxa"/>
            <w:tcBorders>
              <w:top w:val="nil"/>
              <w:left w:val="nil"/>
              <w:bottom w:val="single" w:color="auto" w:sz="4" w:space="0"/>
              <w:right w:val="single" w:color="auto" w:sz="4" w:space="0"/>
            </w:tcBorders>
            <w:shd w:val="clear" w:color="auto" w:fill="auto"/>
            <w:noWrap/>
            <w:vAlign w:val="center"/>
          </w:tcPr>
          <w:p w14:paraId="4AF946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noWrap/>
            <w:vAlign w:val="center"/>
          </w:tcPr>
          <w:p w14:paraId="0E5F1E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shd w:val="clear" w:color="000000" w:fill="FFFFFF"/>
            <w:noWrap/>
            <w:vAlign w:val="center"/>
          </w:tcPr>
          <w:p w14:paraId="0129C00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短期借款</w:t>
            </w:r>
          </w:p>
        </w:tc>
        <w:tc>
          <w:tcPr>
            <w:tcW w:w="1418" w:type="dxa"/>
            <w:tcBorders>
              <w:top w:val="nil"/>
              <w:left w:val="nil"/>
              <w:bottom w:val="single" w:color="auto" w:sz="4" w:space="0"/>
              <w:right w:val="single" w:color="auto" w:sz="4" w:space="0"/>
            </w:tcBorders>
            <w:noWrap/>
            <w:vAlign w:val="center"/>
          </w:tcPr>
          <w:p w14:paraId="5E5289B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3A1E1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FDB58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BFD4E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14:paraId="459AAC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14:paraId="23B5F8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DD849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616C1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0"/>
            <w:vAlign w:val="center"/>
          </w:tcPr>
          <w:p w14:paraId="309661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14:paraId="4B6AB64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CE7F3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30D01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7450FF6">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14:paraId="1299BB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衍生金融资产</w:t>
            </w:r>
          </w:p>
        </w:tc>
        <w:tc>
          <w:tcPr>
            <w:tcW w:w="1134" w:type="dxa"/>
            <w:tcBorders>
              <w:top w:val="nil"/>
              <w:left w:val="nil"/>
              <w:bottom w:val="single" w:color="auto" w:sz="4" w:space="0"/>
              <w:right w:val="single" w:color="auto" w:sz="4" w:space="0"/>
            </w:tcBorders>
            <w:noWrap/>
            <w:vAlign w:val="center"/>
          </w:tcPr>
          <w:p w14:paraId="28880AB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4FE15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E0FE1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E7B9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衍生金融负债</w:t>
            </w:r>
          </w:p>
        </w:tc>
        <w:tc>
          <w:tcPr>
            <w:tcW w:w="1418" w:type="dxa"/>
            <w:tcBorders>
              <w:top w:val="nil"/>
              <w:left w:val="nil"/>
              <w:bottom w:val="single" w:color="auto" w:sz="4" w:space="0"/>
              <w:right w:val="single" w:color="auto" w:sz="4" w:space="0"/>
            </w:tcBorders>
            <w:noWrap/>
            <w:vAlign w:val="center"/>
          </w:tcPr>
          <w:p w14:paraId="5470A2A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18B3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647D5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8978BB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B0D2F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应收票据</w:t>
            </w:r>
          </w:p>
        </w:tc>
        <w:tc>
          <w:tcPr>
            <w:tcW w:w="1134" w:type="dxa"/>
            <w:tcBorders>
              <w:top w:val="nil"/>
              <w:left w:val="nil"/>
              <w:bottom w:val="single" w:color="auto" w:sz="4" w:space="0"/>
              <w:right w:val="single" w:color="auto" w:sz="4" w:space="0"/>
            </w:tcBorders>
            <w:noWrap/>
            <w:vAlign w:val="center"/>
          </w:tcPr>
          <w:p w14:paraId="1268495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05E66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A0F9E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67166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应付票据</w:t>
            </w:r>
          </w:p>
        </w:tc>
        <w:tc>
          <w:tcPr>
            <w:tcW w:w="1418" w:type="dxa"/>
            <w:tcBorders>
              <w:top w:val="nil"/>
              <w:left w:val="nil"/>
              <w:bottom w:val="single" w:color="auto" w:sz="4" w:space="0"/>
              <w:right w:val="single" w:color="auto" w:sz="4" w:space="0"/>
            </w:tcBorders>
            <w:noWrap/>
            <w:vAlign w:val="center"/>
          </w:tcPr>
          <w:p w14:paraId="398CEE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4A7EB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96F106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9F653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69F60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应收账款</w:t>
            </w:r>
          </w:p>
        </w:tc>
        <w:tc>
          <w:tcPr>
            <w:tcW w:w="1134" w:type="dxa"/>
            <w:tcBorders>
              <w:top w:val="nil"/>
              <w:left w:val="nil"/>
              <w:bottom w:val="single" w:color="auto" w:sz="4" w:space="0"/>
              <w:right w:val="single" w:color="auto" w:sz="4" w:space="0"/>
            </w:tcBorders>
            <w:noWrap/>
            <w:vAlign w:val="center"/>
          </w:tcPr>
          <w:p w14:paraId="67F9F5B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w:t>
            </w:r>
          </w:p>
        </w:tc>
        <w:tc>
          <w:tcPr>
            <w:tcW w:w="1418" w:type="dxa"/>
            <w:tcBorders>
              <w:top w:val="nil"/>
              <w:left w:val="nil"/>
              <w:bottom w:val="single" w:color="auto" w:sz="4" w:space="0"/>
              <w:right w:val="single" w:color="auto" w:sz="4" w:space="0"/>
            </w:tcBorders>
            <w:noWrap/>
            <w:vAlign w:val="center"/>
          </w:tcPr>
          <w:p w14:paraId="11E77D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A0FA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6814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应付账款</w:t>
            </w:r>
          </w:p>
        </w:tc>
        <w:tc>
          <w:tcPr>
            <w:tcW w:w="1418" w:type="dxa"/>
            <w:tcBorders>
              <w:top w:val="nil"/>
              <w:left w:val="nil"/>
              <w:bottom w:val="single" w:color="auto" w:sz="4" w:space="0"/>
              <w:right w:val="single" w:color="auto" w:sz="4" w:space="0"/>
            </w:tcBorders>
            <w:noWrap/>
            <w:vAlign w:val="center"/>
          </w:tcPr>
          <w:p w14:paraId="506D3D2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七、10</w:t>
            </w:r>
          </w:p>
        </w:tc>
        <w:tc>
          <w:tcPr>
            <w:tcW w:w="1134" w:type="dxa"/>
            <w:tcBorders>
              <w:top w:val="nil"/>
              <w:left w:val="nil"/>
              <w:bottom w:val="single" w:color="auto" w:sz="4" w:space="0"/>
              <w:right w:val="single" w:color="auto" w:sz="4" w:space="0"/>
            </w:tcBorders>
            <w:noWrap/>
            <w:vAlign w:val="center"/>
          </w:tcPr>
          <w:p w14:paraId="6F9978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7283F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F97EB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1C295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预付款项</w:t>
            </w:r>
          </w:p>
        </w:tc>
        <w:tc>
          <w:tcPr>
            <w:tcW w:w="1134" w:type="dxa"/>
            <w:tcBorders>
              <w:top w:val="nil"/>
              <w:left w:val="nil"/>
              <w:bottom w:val="single" w:color="auto" w:sz="4" w:space="0"/>
              <w:right w:val="single" w:color="auto" w:sz="4" w:space="0"/>
            </w:tcBorders>
            <w:noWrap/>
            <w:vAlign w:val="center"/>
          </w:tcPr>
          <w:p w14:paraId="2AD7B3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七、3</w:t>
            </w:r>
          </w:p>
        </w:tc>
        <w:tc>
          <w:tcPr>
            <w:tcW w:w="1418" w:type="dxa"/>
            <w:tcBorders>
              <w:top w:val="nil"/>
              <w:left w:val="nil"/>
              <w:bottom w:val="single" w:color="auto" w:sz="4" w:space="0"/>
              <w:right w:val="single" w:color="auto" w:sz="4" w:space="0"/>
            </w:tcBorders>
            <w:noWrap/>
            <w:vAlign w:val="center"/>
          </w:tcPr>
          <w:p w14:paraId="7BF43B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280E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D46BC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预收款项</w:t>
            </w:r>
          </w:p>
        </w:tc>
        <w:tc>
          <w:tcPr>
            <w:tcW w:w="1418" w:type="dxa"/>
            <w:tcBorders>
              <w:top w:val="nil"/>
              <w:left w:val="nil"/>
              <w:bottom w:val="single" w:color="auto" w:sz="4" w:space="0"/>
              <w:right w:val="single" w:color="auto" w:sz="4" w:space="0"/>
            </w:tcBorders>
            <w:noWrap/>
            <w:vAlign w:val="center"/>
          </w:tcPr>
          <w:p w14:paraId="541FF9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七、11</w:t>
            </w:r>
          </w:p>
        </w:tc>
        <w:tc>
          <w:tcPr>
            <w:tcW w:w="1134" w:type="dxa"/>
            <w:tcBorders>
              <w:top w:val="nil"/>
              <w:left w:val="nil"/>
              <w:bottom w:val="single" w:color="auto" w:sz="4" w:space="0"/>
              <w:right w:val="single" w:color="auto" w:sz="4" w:space="0"/>
            </w:tcBorders>
            <w:noWrap/>
            <w:vAlign w:val="center"/>
          </w:tcPr>
          <w:p w14:paraId="06F658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50CC6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0B0EA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55E50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应收利息</w:t>
            </w:r>
          </w:p>
        </w:tc>
        <w:tc>
          <w:tcPr>
            <w:tcW w:w="1134" w:type="dxa"/>
            <w:tcBorders>
              <w:top w:val="nil"/>
              <w:left w:val="nil"/>
              <w:bottom w:val="single" w:color="auto" w:sz="4" w:space="0"/>
              <w:right w:val="single" w:color="auto" w:sz="4" w:space="0"/>
            </w:tcBorders>
            <w:noWrap/>
            <w:vAlign w:val="center"/>
          </w:tcPr>
          <w:p w14:paraId="6CA58CA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990B3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A333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64B614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应付职工薪酬</w:t>
            </w:r>
          </w:p>
        </w:tc>
        <w:tc>
          <w:tcPr>
            <w:tcW w:w="1418" w:type="dxa"/>
            <w:tcBorders>
              <w:top w:val="nil"/>
              <w:left w:val="nil"/>
              <w:bottom w:val="single" w:color="auto" w:sz="4" w:space="0"/>
              <w:right w:val="single" w:color="auto" w:sz="4" w:space="0"/>
            </w:tcBorders>
            <w:noWrap/>
            <w:vAlign w:val="center"/>
          </w:tcPr>
          <w:p w14:paraId="3186BD5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1CD000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03912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2A71CB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ADF84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应收股利</w:t>
            </w:r>
          </w:p>
        </w:tc>
        <w:tc>
          <w:tcPr>
            <w:tcW w:w="1134" w:type="dxa"/>
            <w:tcBorders>
              <w:top w:val="nil"/>
              <w:left w:val="nil"/>
              <w:bottom w:val="single" w:color="auto" w:sz="4" w:space="0"/>
              <w:right w:val="single" w:color="auto" w:sz="4" w:space="0"/>
            </w:tcBorders>
            <w:noWrap/>
            <w:vAlign w:val="center"/>
          </w:tcPr>
          <w:p w14:paraId="06F5A3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9E097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9016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F12EA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其中：应付工资</w:t>
            </w:r>
          </w:p>
        </w:tc>
        <w:tc>
          <w:tcPr>
            <w:tcW w:w="1418" w:type="dxa"/>
            <w:tcBorders>
              <w:top w:val="nil"/>
              <w:left w:val="nil"/>
              <w:bottom w:val="single" w:color="auto" w:sz="4" w:space="0"/>
              <w:right w:val="single" w:color="auto" w:sz="4" w:space="0"/>
            </w:tcBorders>
            <w:noWrap/>
            <w:vAlign w:val="center"/>
          </w:tcPr>
          <w:p w14:paraId="1EE8D29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74B705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995DA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DC1EC6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605FF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其他应收款</w:t>
            </w:r>
          </w:p>
        </w:tc>
        <w:tc>
          <w:tcPr>
            <w:tcW w:w="1134" w:type="dxa"/>
            <w:tcBorders>
              <w:top w:val="nil"/>
              <w:left w:val="nil"/>
              <w:bottom w:val="single" w:color="auto" w:sz="4" w:space="0"/>
              <w:right w:val="single" w:color="auto" w:sz="4" w:space="0"/>
            </w:tcBorders>
            <w:noWrap/>
            <w:vAlign w:val="center"/>
          </w:tcPr>
          <w:p w14:paraId="20E5B34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七、4</w:t>
            </w:r>
          </w:p>
        </w:tc>
        <w:tc>
          <w:tcPr>
            <w:tcW w:w="1418" w:type="dxa"/>
            <w:tcBorders>
              <w:top w:val="nil"/>
              <w:left w:val="nil"/>
              <w:bottom w:val="single" w:color="auto" w:sz="4" w:space="0"/>
              <w:right w:val="single" w:color="auto" w:sz="4" w:space="0"/>
            </w:tcBorders>
            <w:noWrap/>
            <w:vAlign w:val="center"/>
          </w:tcPr>
          <w:p w14:paraId="127E8C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B35DB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A1425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应付福利费</w:t>
            </w:r>
          </w:p>
        </w:tc>
        <w:tc>
          <w:tcPr>
            <w:tcW w:w="1418" w:type="dxa"/>
            <w:tcBorders>
              <w:top w:val="nil"/>
              <w:left w:val="nil"/>
              <w:bottom w:val="single" w:color="auto" w:sz="4" w:space="0"/>
              <w:right w:val="single" w:color="auto" w:sz="4" w:space="0"/>
            </w:tcBorders>
            <w:noWrap/>
            <w:vAlign w:val="center"/>
          </w:tcPr>
          <w:p w14:paraId="5337D2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54EB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41982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C10886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D9C7C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存货</w:t>
            </w:r>
          </w:p>
        </w:tc>
        <w:tc>
          <w:tcPr>
            <w:tcW w:w="1134" w:type="dxa"/>
            <w:tcBorders>
              <w:top w:val="nil"/>
              <w:left w:val="nil"/>
              <w:bottom w:val="single" w:color="auto" w:sz="4" w:space="0"/>
              <w:right w:val="single" w:color="auto" w:sz="4" w:space="0"/>
            </w:tcBorders>
            <w:noWrap/>
            <w:vAlign w:val="center"/>
          </w:tcPr>
          <w:p w14:paraId="1A7BA5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七、5</w:t>
            </w:r>
          </w:p>
        </w:tc>
        <w:tc>
          <w:tcPr>
            <w:tcW w:w="1418" w:type="dxa"/>
            <w:tcBorders>
              <w:top w:val="nil"/>
              <w:left w:val="nil"/>
              <w:bottom w:val="single" w:color="auto" w:sz="4" w:space="0"/>
              <w:right w:val="single" w:color="auto" w:sz="4" w:space="0"/>
            </w:tcBorders>
            <w:noWrap/>
            <w:vAlign w:val="center"/>
          </w:tcPr>
          <w:p w14:paraId="10D583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2F985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15E80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应交税费</w:t>
            </w:r>
          </w:p>
        </w:tc>
        <w:tc>
          <w:tcPr>
            <w:tcW w:w="1418" w:type="dxa"/>
            <w:tcBorders>
              <w:top w:val="nil"/>
              <w:left w:val="nil"/>
              <w:bottom w:val="single" w:color="auto" w:sz="4" w:space="0"/>
              <w:right w:val="single" w:color="auto" w:sz="4" w:space="0"/>
            </w:tcBorders>
            <w:noWrap/>
            <w:vAlign w:val="center"/>
          </w:tcPr>
          <w:p w14:paraId="2317C30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63587C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50E1A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FE949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34A31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其中：原材料</w:t>
            </w:r>
          </w:p>
        </w:tc>
        <w:tc>
          <w:tcPr>
            <w:tcW w:w="1134" w:type="dxa"/>
            <w:tcBorders>
              <w:top w:val="nil"/>
              <w:left w:val="nil"/>
              <w:bottom w:val="single" w:color="auto" w:sz="4" w:space="0"/>
              <w:right w:val="single" w:color="auto" w:sz="4" w:space="0"/>
            </w:tcBorders>
            <w:noWrap/>
            <w:vAlign w:val="center"/>
          </w:tcPr>
          <w:p w14:paraId="53D877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45121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59526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BA5D8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其中：应交税金</w:t>
            </w:r>
          </w:p>
        </w:tc>
        <w:tc>
          <w:tcPr>
            <w:tcW w:w="1418" w:type="dxa"/>
            <w:tcBorders>
              <w:top w:val="nil"/>
              <w:left w:val="nil"/>
              <w:bottom w:val="single" w:color="auto" w:sz="4" w:space="0"/>
              <w:right w:val="single" w:color="auto" w:sz="4" w:space="0"/>
            </w:tcBorders>
            <w:noWrap/>
            <w:vAlign w:val="center"/>
          </w:tcPr>
          <w:p w14:paraId="7D4F674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6C4CED9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AA3D3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119A55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AD762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库存商品（产成品）</w:t>
            </w:r>
          </w:p>
        </w:tc>
        <w:tc>
          <w:tcPr>
            <w:tcW w:w="1134" w:type="dxa"/>
            <w:tcBorders>
              <w:top w:val="nil"/>
              <w:left w:val="nil"/>
              <w:bottom w:val="single" w:color="auto" w:sz="4" w:space="0"/>
              <w:right w:val="single" w:color="auto" w:sz="4" w:space="0"/>
            </w:tcBorders>
            <w:noWrap/>
            <w:vAlign w:val="center"/>
          </w:tcPr>
          <w:p w14:paraId="4D3421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835B9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BFFC5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22C4B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应付利息</w:t>
            </w:r>
          </w:p>
        </w:tc>
        <w:tc>
          <w:tcPr>
            <w:tcW w:w="1418" w:type="dxa"/>
            <w:tcBorders>
              <w:top w:val="nil"/>
              <w:left w:val="nil"/>
              <w:bottom w:val="single" w:color="auto" w:sz="4" w:space="0"/>
              <w:right w:val="single" w:color="auto" w:sz="4" w:space="0"/>
            </w:tcBorders>
            <w:noWrap/>
            <w:vAlign w:val="center"/>
          </w:tcPr>
          <w:p w14:paraId="7D256F9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371A37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D0FE6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C692BA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348D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划分为持有待售的资产</w:t>
            </w:r>
          </w:p>
        </w:tc>
        <w:tc>
          <w:tcPr>
            <w:tcW w:w="1134" w:type="dxa"/>
            <w:tcBorders>
              <w:top w:val="nil"/>
              <w:left w:val="nil"/>
              <w:bottom w:val="single" w:color="auto" w:sz="4" w:space="0"/>
              <w:right w:val="single" w:color="auto" w:sz="4" w:space="0"/>
            </w:tcBorders>
            <w:noWrap/>
            <w:vAlign w:val="center"/>
          </w:tcPr>
          <w:p w14:paraId="799D746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0C763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FF84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CA7E8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应付股利</w:t>
            </w:r>
          </w:p>
        </w:tc>
        <w:tc>
          <w:tcPr>
            <w:tcW w:w="1418" w:type="dxa"/>
            <w:tcBorders>
              <w:top w:val="nil"/>
              <w:left w:val="nil"/>
              <w:bottom w:val="single" w:color="auto" w:sz="4" w:space="0"/>
              <w:right w:val="single" w:color="auto" w:sz="4" w:space="0"/>
            </w:tcBorders>
            <w:noWrap/>
            <w:vAlign w:val="center"/>
          </w:tcPr>
          <w:p w14:paraId="32C64D1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七、14</w:t>
            </w:r>
          </w:p>
        </w:tc>
        <w:tc>
          <w:tcPr>
            <w:tcW w:w="1134" w:type="dxa"/>
            <w:tcBorders>
              <w:top w:val="nil"/>
              <w:left w:val="nil"/>
              <w:bottom w:val="single" w:color="auto" w:sz="4" w:space="0"/>
              <w:right w:val="single" w:color="auto" w:sz="4" w:space="0"/>
            </w:tcBorders>
            <w:noWrap/>
            <w:vAlign w:val="center"/>
          </w:tcPr>
          <w:p w14:paraId="043D86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81837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72740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D77AC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一年内到期的非流动资产</w:t>
            </w:r>
          </w:p>
        </w:tc>
        <w:tc>
          <w:tcPr>
            <w:tcW w:w="1134" w:type="dxa"/>
            <w:tcBorders>
              <w:top w:val="nil"/>
              <w:left w:val="nil"/>
              <w:bottom w:val="single" w:color="auto" w:sz="4" w:space="0"/>
              <w:right w:val="single" w:color="auto" w:sz="4" w:space="0"/>
            </w:tcBorders>
            <w:noWrap/>
            <w:vAlign w:val="center"/>
          </w:tcPr>
          <w:p w14:paraId="0BECC4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A5A20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3CC4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60163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其他应付款</w:t>
            </w:r>
          </w:p>
        </w:tc>
        <w:tc>
          <w:tcPr>
            <w:tcW w:w="1418" w:type="dxa"/>
            <w:tcBorders>
              <w:top w:val="nil"/>
              <w:left w:val="nil"/>
              <w:bottom w:val="single" w:color="auto" w:sz="4" w:space="0"/>
              <w:right w:val="single" w:color="auto" w:sz="4" w:space="0"/>
            </w:tcBorders>
            <w:noWrap/>
            <w:vAlign w:val="center"/>
          </w:tcPr>
          <w:p w14:paraId="4E3605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七、15</w:t>
            </w:r>
          </w:p>
        </w:tc>
        <w:tc>
          <w:tcPr>
            <w:tcW w:w="1134" w:type="dxa"/>
            <w:tcBorders>
              <w:top w:val="nil"/>
              <w:left w:val="nil"/>
              <w:bottom w:val="single" w:color="auto" w:sz="4" w:space="0"/>
              <w:right w:val="single" w:color="auto" w:sz="4" w:space="0"/>
            </w:tcBorders>
            <w:noWrap/>
            <w:vAlign w:val="center"/>
          </w:tcPr>
          <w:p w14:paraId="4593F6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F0EB3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E58BBF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14327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其他流动资产</w:t>
            </w:r>
          </w:p>
        </w:tc>
        <w:tc>
          <w:tcPr>
            <w:tcW w:w="1134" w:type="dxa"/>
            <w:tcBorders>
              <w:top w:val="nil"/>
              <w:left w:val="nil"/>
              <w:bottom w:val="single" w:color="auto" w:sz="4" w:space="0"/>
              <w:right w:val="single" w:color="auto" w:sz="4" w:space="0"/>
            </w:tcBorders>
            <w:noWrap/>
            <w:vAlign w:val="center"/>
          </w:tcPr>
          <w:p w14:paraId="3AAA3E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七、6</w:t>
            </w:r>
          </w:p>
        </w:tc>
        <w:tc>
          <w:tcPr>
            <w:tcW w:w="1418" w:type="dxa"/>
            <w:tcBorders>
              <w:top w:val="nil"/>
              <w:left w:val="nil"/>
              <w:bottom w:val="single" w:color="auto" w:sz="4" w:space="0"/>
              <w:right w:val="single" w:color="auto" w:sz="4" w:space="0"/>
            </w:tcBorders>
            <w:noWrap/>
            <w:vAlign w:val="center"/>
          </w:tcPr>
          <w:p w14:paraId="779D44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C633F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2050C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划分为持有待售的负债</w:t>
            </w:r>
          </w:p>
        </w:tc>
        <w:tc>
          <w:tcPr>
            <w:tcW w:w="1418" w:type="dxa"/>
            <w:tcBorders>
              <w:top w:val="nil"/>
              <w:left w:val="nil"/>
              <w:bottom w:val="single" w:color="auto" w:sz="4" w:space="0"/>
              <w:right w:val="single" w:color="auto" w:sz="4" w:space="0"/>
            </w:tcBorders>
            <w:noWrap/>
            <w:vAlign w:val="center"/>
          </w:tcPr>
          <w:p w14:paraId="63D643A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0543A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4355C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B7E096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DDA1C7A">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流动资产合计</w:t>
            </w:r>
          </w:p>
        </w:tc>
        <w:tc>
          <w:tcPr>
            <w:tcW w:w="1134" w:type="dxa"/>
            <w:tcBorders>
              <w:top w:val="nil"/>
              <w:left w:val="nil"/>
              <w:bottom w:val="single" w:color="auto" w:sz="4" w:space="0"/>
              <w:right w:val="single" w:color="auto" w:sz="4" w:space="0"/>
            </w:tcBorders>
            <w:noWrap/>
            <w:vAlign w:val="center"/>
          </w:tcPr>
          <w:p w14:paraId="6D93AF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68D81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9F799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12C2D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一年内到期的非流动负债</w:t>
            </w:r>
          </w:p>
        </w:tc>
        <w:tc>
          <w:tcPr>
            <w:tcW w:w="1418" w:type="dxa"/>
            <w:tcBorders>
              <w:top w:val="nil"/>
              <w:left w:val="nil"/>
              <w:bottom w:val="single" w:color="auto" w:sz="4" w:space="0"/>
              <w:right w:val="single" w:color="auto" w:sz="4" w:space="0"/>
            </w:tcBorders>
            <w:noWrap/>
            <w:vAlign w:val="center"/>
          </w:tcPr>
          <w:p w14:paraId="7DB5B39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85C34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368F7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EA5FC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651C8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7E6A2B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F74E2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ECDD3B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1FBF7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其他流动负债</w:t>
            </w:r>
          </w:p>
        </w:tc>
        <w:tc>
          <w:tcPr>
            <w:tcW w:w="1418" w:type="dxa"/>
            <w:tcBorders>
              <w:top w:val="nil"/>
              <w:left w:val="nil"/>
              <w:bottom w:val="single" w:color="auto" w:sz="4" w:space="0"/>
              <w:right w:val="single" w:color="auto" w:sz="4" w:space="0"/>
            </w:tcBorders>
            <w:noWrap/>
            <w:vAlign w:val="center"/>
          </w:tcPr>
          <w:p w14:paraId="26E68E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6F1C3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561B8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60032B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D7BAC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2C759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0A81B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75508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E3A0DC6">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流动负债合计</w:t>
            </w:r>
          </w:p>
        </w:tc>
        <w:tc>
          <w:tcPr>
            <w:tcW w:w="1418" w:type="dxa"/>
            <w:tcBorders>
              <w:top w:val="nil"/>
              <w:left w:val="nil"/>
              <w:bottom w:val="single" w:color="auto" w:sz="4" w:space="0"/>
              <w:right w:val="single" w:color="auto" w:sz="4" w:space="0"/>
            </w:tcBorders>
            <w:noWrap/>
            <w:vAlign w:val="center"/>
          </w:tcPr>
          <w:p w14:paraId="41F286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9B1D5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D83E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B23624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FA2F27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非流动资产：</w:t>
            </w:r>
          </w:p>
        </w:tc>
        <w:tc>
          <w:tcPr>
            <w:tcW w:w="1134" w:type="dxa"/>
            <w:tcBorders>
              <w:top w:val="nil"/>
              <w:left w:val="nil"/>
              <w:bottom w:val="single" w:color="auto" w:sz="4" w:space="0"/>
              <w:right w:val="single" w:color="auto" w:sz="4" w:space="0"/>
            </w:tcBorders>
            <w:noWrap/>
            <w:vAlign w:val="center"/>
          </w:tcPr>
          <w:p w14:paraId="06EF88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18408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ABEFE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BD045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非流动负债：</w:t>
            </w:r>
          </w:p>
        </w:tc>
        <w:tc>
          <w:tcPr>
            <w:tcW w:w="1418" w:type="dxa"/>
            <w:tcBorders>
              <w:top w:val="nil"/>
              <w:left w:val="nil"/>
              <w:bottom w:val="single" w:color="auto" w:sz="4" w:space="0"/>
              <w:right w:val="single" w:color="auto" w:sz="4" w:space="0"/>
            </w:tcBorders>
            <w:noWrap/>
            <w:vAlign w:val="center"/>
          </w:tcPr>
          <w:p w14:paraId="188553D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61530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F98078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9B9638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30EA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可供出售金融资产</w:t>
            </w:r>
          </w:p>
        </w:tc>
        <w:tc>
          <w:tcPr>
            <w:tcW w:w="1134" w:type="dxa"/>
            <w:tcBorders>
              <w:top w:val="nil"/>
              <w:left w:val="nil"/>
              <w:bottom w:val="single" w:color="auto" w:sz="4" w:space="0"/>
              <w:right w:val="single" w:color="auto" w:sz="4" w:space="0"/>
            </w:tcBorders>
            <w:noWrap/>
            <w:vAlign w:val="center"/>
          </w:tcPr>
          <w:p w14:paraId="4B4185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9ED9E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39F3F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E0643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长期借款</w:t>
            </w:r>
          </w:p>
        </w:tc>
        <w:tc>
          <w:tcPr>
            <w:tcW w:w="1418" w:type="dxa"/>
            <w:tcBorders>
              <w:top w:val="nil"/>
              <w:left w:val="nil"/>
              <w:bottom w:val="single" w:color="auto" w:sz="4" w:space="0"/>
              <w:right w:val="single" w:color="auto" w:sz="4" w:space="0"/>
            </w:tcBorders>
            <w:noWrap/>
            <w:vAlign w:val="center"/>
          </w:tcPr>
          <w:p w14:paraId="0D0682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7CFA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62A84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BA482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6662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持有至到期投资</w:t>
            </w:r>
          </w:p>
        </w:tc>
        <w:tc>
          <w:tcPr>
            <w:tcW w:w="1134" w:type="dxa"/>
            <w:tcBorders>
              <w:top w:val="nil"/>
              <w:left w:val="nil"/>
              <w:bottom w:val="single" w:color="auto" w:sz="4" w:space="0"/>
              <w:right w:val="single" w:color="auto" w:sz="4" w:space="0"/>
            </w:tcBorders>
            <w:noWrap/>
            <w:vAlign w:val="center"/>
          </w:tcPr>
          <w:p w14:paraId="7D6E288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C8CAC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34DB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DF452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应付债券</w:t>
            </w:r>
          </w:p>
        </w:tc>
        <w:tc>
          <w:tcPr>
            <w:tcW w:w="1418" w:type="dxa"/>
            <w:tcBorders>
              <w:top w:val="nil"/>
              <w:left w:val="nil"/>
              <w:bottom w:val="single" w:color="auto" w:sz="4" w:space="0"/>
              <w:right w:val="single" w:color="auto" w:sz="4" w:space="0"/>
            </w:tcBorders>
            <w:noWrap/>
            <w:vAlign w:val="center"/>
          </w:tcPr>
          <w:p w14:paraId="005BAE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589767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24C79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2DED44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B3E9D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长期应收款</w:t>
            </w:r>
          </w:p>
        </w:tc>
        <w:tc>
          <w:tcPr>
            <w:tcW w:w="1134" w:type="dxa"/>
            <w:tcBorders>
              <w:top w:val="nil"/>
              <w:left w:val="nil"/>
              <w:bottom w:val="single" w:color="auto" w:sz="4" w:space="0"/>
              <w:right w:val="single" w:color="auto" w:sz="4" w:space="0"/>
            </w:tcBorders>
            <w:noWrap/>
            <w:vAlign w:val="center"/>
          </w:tcPr>
          <w:p w14:paraId="4F9BFDA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2A67D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9BBA9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FDEA6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长期应付款</w:t>
            </w:r>
          </w:p>
        </w:tc>
        <w:tc>
          <w:tcPr>
            <w:tcW w:w="1418" w:type="dxa"/>
            <w:tcBorders>
              <w:top w:val="nil"/>
              <w:left w:val="nil"/>
              <w:bottom w:val="single" w:color="auto" w:sz="4" w:space="0"/>
              <w:right w:val="single" w:color="auto" w:sz="4" w:space="0"/>
            </w:tcBorders>
            <w:noWrap/>
            <w:vAlign w:val="center"/>
          </w:tcPr>
          <w:p w14:paraId="13AF8B7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218E9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965DC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BC3B1F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7AD47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长期股权投资</w:t>
            </w:r>
          </w:p>
        </w:tc>
        <w:tc>
          <w:tcPr>
            <w:tcW w:w="1134" w:type="dxa"/>
            <w:tcBorders>
              <w:top w:val="nil"/>
              <w:left w:val="nil"/>
              <w:bottom w:val="single" w:color="auto" w:sz="4" w:space="0"/>
              <w:right w:val="single" w:color="auto" w:sz="4" w:space="0"/>
            </w:tcBorders>
            <w:noWrap/>
            <w:vAlign w:val="center"/>
          </w:tcPr>
          <w:p w14:paraId="31C0B2F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E5F8F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70B69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FBB7E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长期应付职工薪酬</w:t>
            </w:r>
          </w:p>
        </w:tc>
        <w:tc>
          <w:tcPr>
            <w:tcW w:w="1418" w:type="dxa"/>
            <w:tcBorders>
              <w:top w:val="nil"/>
              <w:left w:val="nil"/>
              <w:bottom w:val="single" w:color="auto" w:sz="4" w:space="0"/>
              <w:right w:val="single" w:color="auto" w:sz="4" w:space="0"/>
            </w:tcBorders>
            <w:noWrap/>
            <w:vAlign w:val="center"/>
          </w:tcPr>
          <w:p w14:paraId="73FE4CA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FCB0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F1B7F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016DF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C9B01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投资性房地产</w:t>
            </w:r>
          </w:p>
        </w:tc>
        <w:tc>
          <w:tcPr>
            <w:tcW w:w="1134" w:type="dxa"/>
            <w:tcBorders>
              <w:top w:val="nil"/>
              <w:left w:val="nil"/>
              <w:bottom w:val="single" w:color="auto" w:sz="4" w:space="0"/>
              <w:right w:val="single" w:color="auto" w:sz="4" w:space="0"/>
            </w:tcBorders>
            <w:noWrap/>
            <w:vAlign w:val="center"/>
          </w:tcPr>
          <w:p w14:paraId="1A3CD4F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4AE36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6B01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CFA0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专项应付款</w:t>
            </w:r>
          </w:p>
        </w:tc>
        <w:tc>
          <w:tcPr>
            <w:tcW w:w="1418" w:type="dxa"/>
            <w:tcBorders>
              <w:top w:val="nil"/>
              <w:left w:val="nil"/>
              <w:bottom w:val="single" w:color="auto" w:sz="4" w:space="0"/>
              <w:right w:val="single" w:color="auto" w:sz="4" w:space="0"/>
            </w:tcBorders>
            <w:noWrap/>
            <w:vAlign w:val="center"/>
          </w:tcPr>
          <w:p w14:paraId="0C1352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23DC1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43CC84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B39A20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2E3CF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固定资产原价</w:t>
            </w:r>
          </w:p>
        </w:tc>
        <w:tc>
          <w:tcPr>
            <w:tcW w:w="1134" w:type="dxa"/>
            <w:tcBorders>
              <w:top w:val="nil"/>
              <w:left w:val="nil"/>
              <w:bottom w:val="single" w:color="auto" w:sz="4" w:space="0"/>
              <w:right w:val="single" w:color="auto" w:sz="4" w:space="0"/>
            </w:tcBorders>
            <w:noWrap/>
            <w:vAlign w:val="center"/>
          </w:tcPr>
          <w:p w14:paraId="7A2CFC1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18791F0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C904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4DB77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预计负债</w:t>
            </w:r>
          </w:p>
        </w:tc>
        <w:tc>
          <w:tcPr>
            <w:tcW w:w="1418" w:type="dxa"/>
            <w:tcBorders>
              <w:top w:val="nil"/>
              <w:left w:val="nil"/>
              <w:bottom w:val="single" w:color="auto" w:sz="4" w:space="0"/>
              <w:right w:val="single" w:color="auto" w:sz="4" w:space="0"/>
            </w:tcBorders>
            <w:noWrap/>
            <w:vAlign w:val="center"/>
          </w:tcPr>
          <w:p w14:paraId="1CD37A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D6224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F3CE3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B24FBE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087F7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减：累计折旧</w:t>
            </w:r>
          </w:p>
        </w:tc>
        <w:tc>
          <w:tcPr>
            <w:tcW w:w="1134" w:type="dxa"/>
            <w:tcBorders>
              <w:top w:val="nil"/>
              <w:left w:val="nil"/>
              <w:bottom w:val="single" w:color="auto" w:sz="4" w:space="0"/>
              <w:right w:val="single" w:color="auto" w:sz="4" w:space="0"/>
            </w:tcBorders>
            <w:noWrap/>
            <w:vAlign w:val="center"/>
          </w:tcPr>
          <w:p w14:paraId="0B9252E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5FD48C6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A261D2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0B0D14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递延收益</w:t>
            </w:r>
          </w:p>
        </w:tc>
        <w:tc>
          <w:tcPr>
            <w:tcW w:w="1418" w:type="dxa"/>
            <w:tcBorders>
              <w:top w:val="nil"/>
              <w:left w:val="nil"/>
              <w:bottom w:val="single" w:color="auto" w:sz="4" w:space="0"/>
              <w:right w:val="single" w:color="auto" w:sz="4" w:space="0"/>
            </w:tcBorders>
            <w:noWrap/>
            <w:vAlign w:val="center"/>
          </w:tcPr>
          <w:p w14:paraId="4F180F3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FE235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E8DF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DEF1D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C09B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固定资产净值</w:t>
            </w:r>
          </w:p>
        </w:tc>
        <w:tc>
          <w:tcPr>
            <w:tcW w:w="1134" w:type="dxa"/>
            <w:tcBorders>
              <w:top w:val="nil"/>
              <w:left w:val="nil"/>
              <w:bottom w:val="single" w:color="auto" w:sz="4" w:space="0"/>
              <w:right w:val="single" w:color="auto" w:sz="4" w:space="0"/>
            </w:tcBorders>
            <w:noWrap/>
            <w:vAlign w:val="center"/>
          </w:tcPr>
          <w:p w14:paraId="240396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05B826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692F1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520B4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递延所得税负债</w:t>
            </w:r>
          </w:p>
        </w:tc>
        <w:tc>
          <w:tcPr>
            <w:tcW w:w="1418" w:type="dxa"/>
            <w:tcBorders>
              <w:top w:val="nil"/>
              <w:left w:val="nil"/>
              <w:bottom w:val="single" w:color="auto" w:sz="4" w:space="0"/>
              <w:right w:val="single" w:color="auto" w:sz="4" w:space="0"/>
            </w:tcBorders>
            <w:noWrap/>
            <w:vAlign w:val="center"/>
          </w:tcPr>
          <w:p w14:paraId="5FA8AC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77DF5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85E18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387DF4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1C16E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减：固定资产减值准备</w:t>
            </w:r>
          </w:p>
        </w:tc>
        <w:tc>
          <w:tcPr>
            <w:tcW w:w="1134" w:type="dxa"/>
            <w:tcBorders>
              <w:top w:val="nil"/>
              <w:left w:val="nil"/>
              <w:bottom w:val="single" w:color="auto" w:sz="4" w:space="0"/>
              <w:right w:val="single" w:color="auto" w:sz="4" w:space="0"/>
            </w:tcBorders>
            <w:noWrap/>
            <w:vAlign w:val="center"/>
          </w:tcPr>
          <w:p w14:paraId="6E4DAB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7A5616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58301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97C2C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其他非流动负债</w:t>
            </w:r>
          </w:p>
        </w:tc>
        <w:tc>
          <w:tcPr>
            <w:tcW w:w="1418" w:type="dxa"/>
            <w:tcBorders>
              <w:top w:val="nil"/>
              <w:left w:val="nil"/>
              <w:bottom w:val="single" w:color="auto" w:sz="4" w:space="0"/>
              <w:right w:val="single" w:color="auto" w:sz="4" w:space="0"/>
            </w:tcBorders>
            <w:noWrap/>
            <w:vAlign w:val="center"/>
          </w:tcPr>
          <w:p w14:paraId="2375F7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A978E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2E66E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140DB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1AED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固定资产净额</w:t>
            </w:r>
          </w:p>
        </w:tc>
        <w:tc>
          <w:tcPr>
            <w:tcW w:w="1134" w:type="dxa"/>
            <w:tcBorders>
              <w:top w:val="nil"/>
              <w:left w:val="nil"/>
              <w:bottom w:val="single" w:color="auto" w:sz="4" w:space="0"/>
              <w:right w:val="single" w:color="auto" w:sz="4" w:space="0"/>
            </w:tcBorders>
            <w:noWrap/>
            <w:vAlign w:val="center"/>
          </w:tcPr>
          <w:p w14:paraId="58E9DD5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07EADF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2813C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4360C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其中：特准储备基金</w:t>
            </w:r>
          </w:p>
        </w:tc>
        <w:tc>
          <w:tcPr>
            <w:tcW w:w="1418" w:type="dxa"/>
            <w:tcBorders>
              <w:top w:val="nil"/>
              <w:left w:val="nil"/>
              <w:bottom w:val="single" w:color="auto" w:sz="4" w:space="0"/>
              <w:right w:val="single" w:color="auto" w:sz="4" w:space="0"/>
            </w:tcBorders>
            <w:noWrap/>
            <w:vAlign w:val="center"/>
          </w:tcPr>
          <w:p w14:paraId="2D3E2E9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D6FE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DC5EA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181869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E372C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在建工程</w:t>
            </w:r>
          </w:p>
        </w:tc>
        <w:tc>
          <w:tcPr>
            <w:tcW w:w="1134" w:type="dxa"/>
            <w:tcBorders>
              <w:top w:val="nil"/>
              <w:left w:val="nil"/>
              <w:bottom w:val="single" w:color="auto" w:sz="4" w:space="0"/>
              <w:right w:val="single" w:color="auto" w:sz="4" w:space="0"/>
            </w:tcBorders>
            <w:noWrap/>
            <w:vAlign w:val="center"/>
          </w:tcPr>
          <w:p w14:paraId="33ED8C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CCB29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4F4B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B251FE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非流动负债合计</w:t>
            </w:r>
          </w:p>
        </w:tc>
        <w:tc>
          <w:tcPr>
            <w:tcW w:w="1418" w:type="dxa"/>
            <w:tcBorders>
              <w:top w:val="nil"/>
              <w:left w:val="nil"/>
              <w:bottom w:val="single" w:color="auto" w:sz="4" w:space="0"/>
              <w:right w:val="single" w:color="auto" w:sz="4" w:space="0"/>
            </w:tcBorders>
            <w:noWrap/>
            <w:vAlign w:val="center"/>
          </w:tcPr>
          <w:p w14:paraId="154D1C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733E5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E565D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C4C01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87466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工程物资</w:t>
            </w:r>
          </w:p>
        </w:tc>
        <w:tc>
          <w:tcPr>
            <w:tcW w:w="1134" w:type="dxa"/>
            <w:tcBorders>
              <w:top w:val="nil"/>
              <w:left w:val="nil"/>
              <w:bottom w:val="single" w:color="auto" w:sz="4" w:space="0"/>
              <w:right w:val="single" w:color="auto" w:sz="4" w:space="0"/>
            </w:tcBorders>
            <w:noWrap/>
            <w:vAlign w:val="center"/>
          </w:tcPr>
          <w:p w14:paraId="2E4D1A2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27734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A062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FA7F13C">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 债 合 计</w:t>
            </w:r>
          </w:p>
        </w:tc>
        <w:tc>
          <w:tcPr>
            <w:tcW w:w="1418" w:type="dxa"/>
            <w:tcBorders>
              <w:top w:val="nil"/>
              <w:left w:val="nil"/>
              <w:bottom w:val="single" w:color="auto" w:sz="4" w:space="0"/>
              <w:right w:val="single" w:color="auto" w:sz="4" w:space="0"/>
            </w:tcBorders>
            <w:noWrap/>
            <w:vAlign w:val="center"/>
          </w:tcPr>
          <w:p w14:paraId="6CE0DE8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C1CB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2DAB4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22CD4B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F54D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固定资产清理</w:t>
            </w:r>
          </w:p>
        </w:tc>
        <w:tc>
          <w:tcPr>
            <w:tcW w:w="1134" w:type="dxa"/>
            <w:tcBorders>
              <w:top w:val="nil"/>
              <w:left w:val="nil"/>
              <w:bottom w:val="single" w:color="auto" w:sz="4" w:space="0"/>
              <w:right w:val="single" w:color="auto" w:sz="4" w:space="0"/>
            </w:tcBorders>
            <w:noWrap/>
            <w:vAlign w:val="center"/>
          </w:tcPr>
          <w:p w14:paraId="31779D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49D86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4FA2F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22DA1F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w:t>
            </w:r>
          </w:p>
        </w:tc>
        <w:tc>
          <w:tcPr>
            <w:tcW w:w="1418" w:type="dxa"/>
            <w:tcBorders>
              <w:top w:val="nil"/>
              <w:left w:val="nil"/>
              <w:bottom w:val="single" w:color="auto" w:sz="4" w:space="0"/>
              <w:right w:val="single" w:color="auto" w:sz="4" w:space="0"/>
            </w:tcBorders>
            <w:noWrap/>
            <w:vAlign w:val="center"/>
          </w:tcPr>
          <w:p w14:paraId="4B62D0E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86AD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9647B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4644C7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32055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生产性生物资产</w:t>
            </w:r>
          </w:p>
        </w:tc>
        <w:tc>
          <w:tcPr>
            <w:tcW w:w="1134" w:type="dxa"/>
            <w:tcBorders>
              <w:top w:val="nil"/>
              <w:left w:val="nil"/>
              <w:bottom w:val="single" w:color="auto" w:sz="4" w:space="0"/>
              <w:right w:val="single" w:color="auto" w:sz="4" w:space="0"/>
            </w:tcBorders>
            <w:noWrap/>
            <w:vAlign w:val="center"/>
          </w:tcPr>
          <w:p w14:paraId="4F8F87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5AE69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36F8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126C9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w:t>
            </w:r>
          </w:p>
        </w:tc>
        <w:tc>
          <w:tcPr>
            <w:tcW w:w="1418" w:type="dxa"/>
            <w:tcBorders>
              <w:top w:val="nil"/>
              <w:left w:val="nil"/>
              <w:bottom w:val="single" w:color="auto" w:sz="4" w:space="0"/>
              <w:right w:val="single" w:color="auto" w:sz="4" w:space="0"/>
            </w:tcBorders>
            <w:noWrap/>
            <w:vAlign w:val="center"/>
          </w:tcPr>
          <w:p w14:paraId="7B1495F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1F0187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608EF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23BD8C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BD319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油气资产</w:t>
            </w:r>
          </w:p>
        </w:tc>
        <w:tc>
          <w:tcPr>
            <w:tcW w:w="1134" w:type="dxa"/>
            <w:tcBorders>
              <w:top w:val="nil"/>
              <w:left w:val="nil"/>
              <w:bottom w:val="single" w:color="auto" w:sz="4" w:space="0"/>
              <w:right w:val="single" w:color="auto" w:sz="4" w:space="0"/>
            </w:tcBorders>
            <w:noWrap/>
            <w:vAlign w:val="center"/>
          </w:tcPr>
          <w:p w14:paraId="1DC0C8B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35144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724F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927CE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国有资本</w:t>
            </w:r>
          </w:p>
        </w:tc>
        <w:tc>
          <w:tcPr>
            <w:tcW w:w="1418" w:type="dxa"/>
            <w:tcBorders>
              <w:top w:val="nil"/>
              <w:left w:val="nil"/>
              <w:bottom w:val="single" w:color="auto" w:sz="4" w:space="0"/>
              <w:right w:val="single" w:color="auto" w:sz="4" w:space="0"/>
            </w:tcBorders>
            <w:noWrap/>
            <w:vAlign w:val="center"/>
          </w:tcPr>
          <w:p w14:paraId="63FAC07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51AF1FF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82220F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12E81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94EE8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无形资产</w:t>
            </w:r>
          </w:p>
        </w:tc>
        <w:tc>
          <w:tcPr>
            <w:tcW w:w="1134" w:type="dxa"/>
            <w:tcBorders>
              <w:top w:val="nil"/>
              <w:left w:val="nil"/>
              <w:bottom w:val="single" w:color="auto" w:sz="4" w:space="0"/>
              <w:right w:val="single" w:color="auto" w:sz="4" w:space="0"/>
            </w:tcBorders>
            <w:noWrap/>
            <w:vAlign w:val="center"/>
          </w:tcPr>
          <w:p w14:paraId="19778A8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BD7BC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F2E69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77FCF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其中：国有法人资本</w:t>
            </w:r>
          </w:p>
        </w:tc>
        <w:tc>
          <w:tcPr>
            <w:tcW w:w="1418" w:type="dxa"/>
            <w:tcBorders>
              <w:top w:val="nil"/>
              <w:left w:val="nil"/>
              <w:bottom w:val="single" w:color="auto" w:sz="4" w:space="0"/>
              <w:right w:val="single" w:color="auto" w:sz="4" w:space="0"/>
            </w:tcBorders>
            <w:noWrap/>
            <w:vAlign w:val="center"/>
          </w:tcPr>
          <w:p w14:paraId="11473B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29E622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A271E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DE526E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DDD8F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开发支出</w:t>
            </w:r>
          </w:p>
        </w:tc>
        <w:tc>
          <w:tcPr>
            <w:tcW w:w="1134" w:type="dxa"/>
            <w:tcBorders>
              <w:top w:val="nil"/>
              <w:left w:val="nil"/>
              <w:bottom w:val="single" w:color="auto" w:sz="4" w:space="0"/>
              <w:right w:val="single" w:color="auto" w:sz="4" w:space="0"/>
            </w:tcBorders>
            <w:noWrap/>
            <w:vAlign w:val="center"/>
          </w:tcPr>
          <w:p w14:paraId="487652B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5DC890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28BC7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01CF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集体资本</w:t>
            </w:r>
          </w:p>
        </w:tc>
        <w:tc>
          <w:tcPr>
            <w:tcW w:w="1418" w:type="dxa"/>
            <w:tcBorders>
              <w:top w:val="nil"/>
              <w:left w:val="nil"/>
              <w:bottom w:val="single" w:color="auto" w:sz="4" w:space="0"/>
              <w:right w:val="single" w:color="auto" w:sz="4" w:space="0"/>
            </w:tcBorders>
            <w:noWrap/>
            <w:vAlign w:val="center"/>
          </w:tcPr>
          <w:p w14:paraId="5B0A38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0A33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FB60F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5FD1E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81D70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商誉</w:t>
            </w:r>
          </w:p>
        </w:tc>
        <w:tc>
          <w:tcPr>
            <w:tcW w:w="1134" w:type="dxa"/>
            <w:tcBorders>
              <w:top w:val="nil"/>
              <w:left w:val="nil"/>
              <w:bottom w:val="single" w:color="auto" w:sz="4" w:space="0"/>
              <w:right w:val="single" w:color="auto" w:sz="4" w:space="0"/>
            </w:tcBorders>
            <w:noWrap/>
            <w:vAlign w:val="center"/>
          </w:tcPr>
          <w:p w14:paraId="6DC2ED3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F4FDA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B3A03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7B33F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民营资本</w:t>
            </w:r>
          </w:p>
        </w:tc>
        <w:tc>
          <w:tcPr>
            <w:tcW w:w="1418" w:type="dxa"/>
            <w:tcBorders>
              <w:top w:val="nil"/>
              <w:left w:val="nil"/>
              <w:bottom w:val="single" w:color="auto" w:sz="4" w:space="0"/>
              <w:right w:val="single" w:color="auto" w:sz="4" w:space="0"/>
            </w:tcBorders>
            <w:noWrap/>
            <w:vAlign w:val="center"/>
          </w:tcPr>
          <w:p w14:paraId="3F36635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5A0B9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E5B28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991524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E8B2C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长期待摊费用</w:t>
            </w:r>
          </w:p>
        </w:tc>
        <w:tc>
          <w:tcPr>
            <w:tcW w:w="1134" w:type="dxa"/>
            <w:tcBorders>
              <w:top w:val="nil"/>
              <w:left w:val="nil"/>
              <w:bottom w:val="single" w:color="auto" w:sz="4" w:space="0"/>
              <w:right w:val="single" w:color="auto" w:sz="4" w:space="0"/>
            </w:tcBorders>
            <w:noWrap/>
            <w:vAlign w:val="center"/>
          </w:tcPr>
          <w:p w14:paraId="1C00F0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七、8</w:t>
            </w:r>
          </w:p>
        </w:tc>
        <w:tc>
          <w:tcPr>
            <w:tcW w:w="1418" w:type="dxa"/>
            <w:tcBorders>
              <w:top w:val="nil"/>
              <w:left w:val="nil"/>
              <w:bottom w:val="single" w:color="auto" w:sz="4" w:space="0"/>
              <w:right w:val="single" w:color="auto" w:sz="4" w:space="0"/>
            </w:tcBorders>
            <w:noWrap/>
            <w:vAlign w:val="center"/>
          </w:tcPr>
          <w:p w14:paraId="0ADB49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61FF8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6B9AE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其中：个人资本</w:t>
            </w:r>
          </w:p>
        </w:tc>
        <w:tc>
          <w:tcPr>
            <w:tcW w:w="1418" w:type="dxa"/>
            <w:tcBorders>
              <w:top w:val="nil"/>
              <w:left w:val="nil"/>
              <w:bottom w:val="single" w:color="auto" w:sz="4" w:space="0"/>
              <w:right w:val="single" w:color="auto" w:sz="4" w:space="0"/>
            </w:tcBorders>
            <w:noWrap/>
            <w:vAlign w:val="center"/>
          </w:tcPr>
          <w:p w14:paraId="770EF72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1E4BDF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5C27D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4DB3F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E5AD5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递延所得税资产</w:t>
            </w:r>
          </w:p>
        </w:tc>
        <w:tc>
          <w:tcPr>
            <w:tcW w:w="1134" w:type="dxa"/>
            <w:tcBorders>
              <w:top w:val="nil"/>
              <w:left w:val="nil"/>
              <w:bottom w:val="single" w:color="auto" w:sz="4" w:space="0"/>
              <w:right w:val="single" w:color="auto" w:sz="4" w:space="0"/>
            </w:tcBorders>
            <w:noWrap/>
            <w:vAlign w:val="center"/>
          </w:tcPr>
          <w:p w14:paraId="040643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七、9</w:t>
            </w:r>
          </w:p>
        </w:tc>
        <w:tc>
          <w:tcPr>
            <w:tcW w:w="1418" w:type="dxa"/>
            <w:tcBorders>
              <w:top w:val="nil"/>
              <w:left w:val="nil"/>
              <w:bottom w:val="single" w:color="auto" w:sz="4" w:space="0"/>
              <w:right w:val="single" w:color="auto" w:sz="4" w:space="0"/>
            </w:tcBorders>
            <w:noWrap/>
            <w:vAlign w:val="center"/>
          </w:tcPr>
          <w:p w14:paraId="6B1655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C801D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F5175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外商资本</w:t>
            </w:r>
          </w:p>
        </w:tc>
        <w:tc>
          <w:tcPr>
            <w:tcW w:w="1418" w:type="dxa"/>
            <w:tcBorders>
              <w:top w:val="nil"/>
              <w:left w:val="nil"/>
              <w:bottom w:val="single" w:color="auto" w:sz="4" w:space="0"/>
              <w:right w:val="single" w:color="auto" w:sz="4" w:space="0"/>
            </w:tcBorders>
            <w:noWrap/>
            <w:vAlign w:val="center"/>
          </w:tcPr>
          <w:p w14:paraId="306D904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7EA52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B8534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F9A4D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174B5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其他非流动资产</w:t>
            </w:r>
          </w:p>
        </w:tc>
        <w:tc>
          <w:tcPr>
            <w:tcW w:w="1134" w:type="dxa"/>
            <w:tcBorders>
              <w:top w:val="nil"/>
              <w:left w:val="nil"/>
              <w:bottom w:val="single" w:color="auto" w:sz="4" w:space="0"/>
              <w:right w:val="single" w:color="auto" w:sz="4" w:space="0"/>
            </w:tcBorders>
            <w:noWrap/>
            <w:vAlign w:val="center"/>
          </w:tcPr>
          <w:p w14:paraId="12C8A11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93ACE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1F15E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6C193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#减：已归还投资</w:t>
            </w:r>
          </w:p>
        </w:tc>
        <w:tc>
          <w:tcPr>
            <w:tcW w:w="1418" w:type="dxa"/>
            <w:tcBorders>
              <w:top w:val="nil"/>
              <w:left w:val="nil"/>
              <w:bottom w:val="single" w:color="auto" w:sz="4" w:space="0"/>
              <w:right w:val="single" w:color="auto" w:sz="4" w:space="0"/>
            </w:tcBorders>
            <w:noWrap/>
            <w:vAlign w:val="center"/>
          </w:tcPr>
          <w:p w14:paraId="6A8573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BC96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56DDB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3D993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EF55C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其中：特准储备物资</w:t>
            </w:r>
          </w:p>
        </w:tc>
        <w:tc>
          <w:tcPr>
            <w:tcW w:w="1134" w:type="dxa"/>
            <w:tcBorders>
              <w:top w:val="nil"/>
              <w:left w:val="nil"/>
              <w:bottom w:val="single" w:color="auto" w:sz="4" w:space="0"/>
              <w:right w:val="single" w:color="auto" w:sz="4" w:space="0"/>
            </w:tcBorders>
            <w:noWrap/>
            <w:vAlign w:val="center"/>
          </w:tcPr>
          <w:p w14:paraId="0B082DD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A9C8BC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5DAA37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0AEB6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实收资本（或股本）净额</w:t>
            </w:r>
          </w:p>
        </w:tc>
        <w:tc>
          <w:tcPr>
            <w:tcW w:w="1418" w:type="dxa"/>
            <w:tcBorders>
              <w:top w:val="nil"/>
              <w:left w:val="nil"/>
              <w:bottom w:val="single" w:color="auto" w:sz="4" w:space="0"/>
              <w:right w:val="single" w:color="auto" w:sz="4" w:space="0"/>
            </w:tcBorders>
            <w:noWrap/>
            <w:vAlign w:val="center"/>
          </w:tcPr>
          <w:p w14:paraId="653DB1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1209A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1ADD0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C7F97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E8B6C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非流动资产合计</w:t>
            </w:r>
          </w:p>
        </w:tc>
        <w:tc>
          <w:tcPr>
            <w:tcW w:w="1134" w:type="dxa"/>
            <w:tcBorders>
              <w:top w:val="nil"/>
              <w:left w:val="nil"/>
              <w:bottom w:val="single" w:color="auto" w:sz="4" w:space="0"/>
              <w:right w:val="single" w:color="auto" w:sz="4" w:space="0"/>
            </w:tcBorders>
            <w:noWrap/>
            <w:vAlign w:val="center"/>
          </w:tcPr>
          <w:p w14:paraId="2675CB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DDB7C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BAAF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CF790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其他权益工具</w:t>
            </w:r>
          </w:p>
        </w:tc>
        <w:tc>
          <w:tcPr>
            <w:tcW w:w="1418" w:type="dxa"/>
            <w:tcBorders>
              <w:top w:val="nil"/>
              <w:left w:val="nil"/>
              <w:bottom w:val="single" w:color="auto" w:sz="4" w:space="0"/>
              <w:right w:val="single" w:color="auto" w:sz="4" w:space="0"/>
            </w:tcBorders>
            <w:noWrap/>
            <w:vAlign w:val="center"/>
          </w:tcPr>
          <w:p w14:paraId="17B91E0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99DA5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BB0E4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41FC3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AB995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92503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75AEF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D0BB2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BA580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其中：优先股</w:t>
            </w:r>
          </w:p>
        </w:tc>
        <w:tc>
          <w:tcPr>
            <w:tcW w:w="1418" w:type="dxa"/>
            <w:tcBorders>
              <w:top w:val="nil"/>
              <w:left w:val="nil"/>
              <w:bottom w:val="single" w:color="auto" w:sz="4" w:space="0"/>
              <w:right w:val="single" w:color="auto" w:sz="4" w:space="0"/>
            </w:tcBorders>
            <w:noWrap/>
            <w:vAlign w:val="center"/>
          </w:tcPr>
          <w:p w14:paraId="7D700A1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D2F985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2BB07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6B2320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772E7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C1EF5E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F6607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4F62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BEB31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永续债</w:t>
            </w:r>
          </w:p>
        </w:tc>
        <w:tc>
          <w:tcPr>
            <w:tcW w:w="1418" w:type="dxa"/>
            <w:tcBorders>
              <w:top w:val="nil"/>
              <w:left w:val="nil"/>
              <w:bottom w:val="single" w:color="auto" w:sz="4" w:space="0"/>
              <w:right w:val="single" w:color="auto" w:sz="4" w:space="0"/>
            </w:tcBorders>
            <w:noWrap/>
            <w:vAlign w:val="center"/>
          </w:tcPr>
          <w:p w14:paraId="5C78EB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1EB41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9E15A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556872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7304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245A6B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E0770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D9C33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6288C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资本公积</w:t>
            </w:r>
          </w:p>
        </w:tc>
        <w:tc>
          <w:tcPr>
            <w:tcW w:w="1418" w:type="dxa"/>
            <w:tcBorders>
              <w:top w:val="nil"/>
              <w:left w:val="nil"/>
              <w:bottom w:val="single" w:color="auto" w:sz="4" w:space="0"/>
              <w:right w:val="single" w:color="auto" w:sz="4" w:space="0"/>
            </w:tcBorders>
            <w:noWrap/>
            <w:vAlign w:val="center"/>
          </w:tcPr>
          <w:p w14:paraId="047A45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B171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A587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F35CD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AC62C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85A0B0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D4753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AAED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B87F5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减：库存股</w:t>
            </w:r>
          </w:p>
        </w:tc>
        <w:tc>
          <w:tcPr>
            <w:tcW w:w="1418" w:type="dxa"/>
            <w:tcBorders>
              <w:top w:val="nil"/>
              <w:left w:val="nil"/>
              <w:bottom w:val="single" w:color="auto" w:sz="4" w:space="0"/>
              <w:right w:val="single" w:color="auto" w:sz="4" w:space="0"/>
            </w:tcBorders>
            <w:noWrap/>
            <w:vAlign w:val="center"/>
          </w:tcPr>
          <w:p w14:paraId="77810D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72903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7DF3E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1EE19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0FCC5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75716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1D901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FFF58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480F1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其他综合收益</w:t>
            </w:r>
          </w:p>
        </w:tc>
        <w:tc>
          <w:tcPr>
            <w:tcW w:w="1418" w:type="dxa"/>
            <w:tcBorders>
              <w:top w:val="nil"/>
              <w:left w:val="nil"/>
              <w:bottom w:val="single" w:color="auto" w:sz="4" w:space="0"/>
              <w:right w:val="single" w:color="auto" w:sz="4" w:space="0"/>
            </w:tcBorders>
            <w:noWrap/>
            <w:vAlign w:val="center"/>
          </w:tcPr>
          <w:p w14:paraId="10A8AE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32C71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FFB54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A9E9E3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4920B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7D471A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0FD50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3F6C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56EFC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其中：外币报表折算差额</w:t>
            </w:r>
          </w:p>
        </w:tc>
        <w:tc>
          <w:tcPr>
            <w:tcW w:w="1418" w:type="dxa"/>
            <w:tcBorders>
              <w:top w:val="nil"/>
              <w:left w:val="nil"/>
              <w:bottom w:val="single" w:color="auto" w:sz="4" w:space="0"/>
              <w:right w:val="single" w:color="auto" w:sz="4" w:space="0"/>
            </w:tcBorders>
            <w:noWrap/>
            <w:vAlign w:val="center"/>
          </w:tcPr>
          <w:p w14:paraId="73E7D59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E5E8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7D5D3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713E8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A0DAE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FA705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FA7AA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A303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095ED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专项储备</w:t>
            </w:r>
          </w:p>
        </w:tc>
        <w:tc>
          <w:tcPr>
            <w:tcW w:w="1418" w:type="dxa"/>
            <w:tcBorders>
              <w:top w:val="nil"/>
              <w:left w:val="nil"/>
              <w:bottom w:val="single" w:color="auto" w:sz="4" w:space="0"/>
              <w:right w:val="single" w:color="auto" w:sz="4" w:space="0"/>
            </w:tcBorders>
            <w:noWrap/>
            <w:vAlign w:val="center"/>
          </w:tcPr>
          <w:p w14:paraId="34E6275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B8C2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183A4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F63DE5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E3B5C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16F94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ABC4F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8B1DB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D95B13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盈余公积</w:t>
            </w:r>
          </w:p>
        </w:tc>
        <w:tc>
          <w:tcPr>
            <w:tcW w:w="1418" w:type="dxa"/>
            <w:tcBorders>
              <w:top w:val="nil"/>
              <w:left w:val="nil"/>
              <w:bottom w:val="single" w:color="auto" w:sz="4" w:space="0"/>
              <w:right w:val="single" w:color="auto" w:sz="4" w:space="0"/>
            </w:tcBorders>
            <w:noWrap/>
            <w:vAlign w:val="center"/>
          </w:tcPr>
          <w:p w14:paraId="26E451B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1B643D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041C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4DAB40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E2E87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67224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6564C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43EF7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D934A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1418" w:type="dxa"/>
            <w:tcBorders>
              <w:top w:val="nil"/>
              <w:left w:val="nil"/>
              <w:bottom w:val="single" w:color="auto" w:sz="4" w:space="0"/>
              <w:right w:val="single" w:color="auto" w:sz="4" w:space="0"/>
            </w:tcBorders>
            <w:noWrap/>
            <w:vAlign w:val="center"/>
          </w:tcPr>
          <w:p w14:paraId="4FE0DF7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49B576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99460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8DED48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88E8EA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E53FF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C13B3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E1193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19D27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1418" w:type="dxa"/>
            <w:tcBorders>
              <w:top w:val="nil"/>
              <w:left w:val="nil"/>
              <w:bottom w:val="single" w:color="auto" w:sz="4" w:space="0"/>
              <w:right w:val="single" w:color="auto" w:sz="4" w:space="0"/>
            </w:tcBorders>
            <w:noWrap/>
            <w:vAlign w:val="center"/>
          </w:tcPr>
          <w:p w14:paraId="68D6ED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4C498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84296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F1B9CB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90D8E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4E2F3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5E92C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C87B1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DA3EB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△一般风险准备</w:t>
            </w:r>
          </w:p>
        </w:tc>
        <w:tc>
          <w:tcPr>
            <w:tcW w:w="1418" w:type="dxa"/>
            <w:tcBorders>
              <w:top w:val="nil"/>
              <w:left w:val="nil"/>
              <w:bottom w:val="single" w:color="auto" w:sz="4" w:space="0"/>
              <w:right w:val="single" w:color="auto" w:sz="4" w:space="0"/>
            </w:tcBorders>
            <w:noWrap/>
            <w:vAlign w:val="center"/>
          </w:tcPr>
          <w:p w14:paraId="1F69A83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7EA5F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4F76E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8C069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B01CE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4919A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353A2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3E21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6B510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未分配利润</w:t>
            </w:r>
          </w:p>
        </w:tc>
        <w:tc>
          <w:tcPr>
            <w:tcW w:w="1418" w:type="dxa"/>
            <w:tcBorders>
              <w:top w:val="nil"/>
              <w:left w:val="nil"/>
              <w:bottom w:val="single" w:color="auto" w:sz="4" w:space="0"/>
              <w:right w:val="single" w:color="auto" w:sz="4" w:space="0"/>
            </w:tcBorders>
            <w:noWrap/>
            <w:vAlign w:val="center"/>
          </w:tcPr>
          <w:p w14:paraId="5A8DB5C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1134" w:type="dxa"/>
            <w:tcBorders>
              <w:top w:val="nil"/>
              <w:left w:val="nil"/>
              <w:bottom w:val="single" w:color="auto" w:sz="4" w:space="0"/>
              <w:right w:val="single" w:color="auto" w:sz="4" w:space="0"/>
            </w:tcBorders>
            <w:noWrap/>
            <w:vAlign w:val="center"/>
          </w:tcPr>
          <w:p w14:paraId="5D5136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FE023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3EF28E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A104E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574DB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4CC2C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2BAC0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2ACEBB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归属于母公司所有者权益合计</w:t>
            </w:r>
          </w:p>
        </w:tc>
        <w:tc>
          <w:tcPr>
            <w:tcW w:w="1418" w:type="dxa"/>
            <w:tcBorders>
              <w:top w:val="nil"/>
              <w:left w:val="nil"/>
              <w:bottom w:val="single" w:color="auto" w:sz="4" w:space="0"/>
              <w:right w:val="single" w:color="auto" w:sz="4" w:space="0"/>
            </w:tcBorders>
            <w:noWrap/>
            <w:vAlign w:val="center"/>
          </w:tcPr>
          <w:p w14:paraId="53971CB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8F4D3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A5EC2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484CE2C">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14:paraId="2339E1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0B14C9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B77674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0B2A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412C7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rPr>
              <w:t>少数股东权益</w:t>
            </w:r>
          </w:p>
        </w:tc>
        <w:tc>
          <w:tcPr>
            <w:tcW w:w="1418" w:type="dxa"/>
            <w:tcBorders>
              <w:top w:val="nil"/>
              <w:left w:val="nil"/>
              <w:bottom w:val="single" w:color="auto" w:sz="4" w:space="0"/>
              <w:right w:val="single" w:color="auto" w:sz="4" w:space="0"/>
            </w:tcBorders>
            <w:noWrap/>
            <w:vAlign w:val="center"/>
          </w:tcPr>
          <w:p w14:paraId="4AD04B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FA44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A11DD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65851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76802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03F8D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D96F5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12CCD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1ECD7A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所有者权益合计</w:t>
            </w:r>
          </w:p>
        </w:tc>
        <w:tc>
          <w:tcPr>
            <w:tcW w:w="1418" w:type="dxa"/>
            <w:tcBorders>
              <w:top w:val="nil"/>
              <w:left w:val="nil"/>
              <w:bottom w:val="single" w:color="auto" w:sz="4" w:space="0"/>
              <w:right w:val="single" w:color="auto" w:sz="4" w:space="0"/>
            </w:tcBorders>
            <w:noWrap/>
            <w:vAlign w:val="center"/>
          </w:tcPr>
          <w:p w14:paraId="7C97E7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8B77F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F033D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7EDC24D">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14:paraId="4CB80119">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资  产  总  计</w:t>
            </w:r>
          </w:p>
        </w:tc>
        <w:tc>
          <w:tcPr>
            <w:tcW w:w="1134" w:type="dxa"/>
            <w:tcBorders>
              <w:top w:val="nil"/>
              <w:left w:val="nil"/>
              <w:bottom w:val="single" w:color="auto" w:sz="4" w:space="0"/>
              <w:right w:val="single" w:color="auto" w:sz="4" w:space="0"/>
            </w:tcBorders>
            <w:noWrap/>
            <w:vAlign w:val="center"/>
          </w:tcPr>
          <w:p w14:paraId="69A6CC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77240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5F37D6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A7435DD">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负债和所有者权益总计</w:t>
            </w:r>
          </w:p>
        </w:tc>
        <w:tc>
          <w:tcPr>
            <w:tcW w:w="1418" w:type="dxa"/>
            <w:tcBorders>
              <w:top w:val="nil"/>
              <w:left w:val="nil"/>
              <w:bottom w:val="single" w:color="auto" w:sz="4" w:space="0"/>
              <w:right w:val="single" w:color="auto" w:sz="4" w:space="0"/>
            </w:tcBorders>
            <w:noWrap/>
            <w:vAlign w:val="center"/>
          </w:tcPr>
          <w:p w14:paraId="1C7DDF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2A47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02CA7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1A135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5F73C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2C071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E2057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656D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F2C09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A24ADC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637A9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8F506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4B3BE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485858">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14:paraId="60C615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bottom"/>
          </w:tcPr>
          <w:p w14:paraId="175CBB3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bottom"/>
          </w:tcPr>
          <w:p w14:paraId="79384D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3B144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B13CB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E83A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7D914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2740E889">
      <w:pPr>
        <w:spacing w:line="360" w:lineRule="auto"/>
        <w:rPr>
          <w:rFonts w:hint="eastAsia" w:ascii="宋体" w:hAnsi="宋体" w:eastAsia="宋体" w:cs="宋体"/>
          <w:color w:val="auto"/>
          <w:sz w:val="24"/>
          <w:szCs w:val="24"/>
          <w:highlight w:val="none"/>
        </w:rPr>
      </w:pPr>
    </w:p>
    <w:p w14:paraId="7A29D462">
      <w:pPr>
        <w:spacing w:line="360" w:lineRule="auto"/>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10027"/>
        <w:gridCol w:w="727"/>
        <w:gridCol w:w="988"/>
        <w:gridCol w:w="2589"/>
      </w:tblGrid>
      <w:tr w14:paraId="5AC4A9D6">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6C49D0D">
            <w:pPr>
              <w:widowControl/>
              <w:spacing w:line="360" w:lineRule="auto"/>
              <w:jc w:val="center"/>
              <w:rPr>
                <w:rFonts w:hint="eastAsia" w:ascii="宋体" w:hAnsi="宋体" w:eastAsia="宋体" w:cs="宋体"/>
                <w:b/>
                <w:bCs/>
                <w:color w:val="auto"/>
                <w:kern w:val="0"/>
                <w:sz w:val="24"/>
                <w:szCs w:val="24"/>
                <w:highlight w:val="none"/>
              </w:rPr>
            </w:pPr>
            <w:bookmarkStart w:id="11" w:name="RANGE!A1:D54"/>
            <w:r>
              <w:rPr>
                <w:rFonts w:hint="eastAsia" w:ascii="宋体" w:hAnsi="宋体" w:eastAsia="宋体" w:cs="宋体"/>
                <w:b/>
                <w:bCs/>
                <w:color w:val="auto"/>
                <w:kern w:val="0"/>
                <w:sz w:val="24"/>
                <w:szCs w:val="24"/>
                <w:highlight w:val="none"/>
              </w:rPr>
              <w:t>利 润 表</w:t>
            </w:r>
            <w:bookmarkEnd w:id="11"/>
          </w:p>
        </w:tc>
      </w:tr>
      <w:tr w14:paraId="3D5BC440">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413AE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7DB609D7">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14:paraId="72262C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2589" w:type="dxa"/>
            <w:tcBorders>
              <w:top w:val="nil"/>
              <w:left w:val="nil"/>
              <w:bottom w:val="single" w:color="auto" w:sz="4" w:space="0"/>
              <w:right w:val="single" w:color="auto" w:sz="4" w:space="0"/>
            </w:tcBorders>
            <w:noWrap/>
            <w:vAlign w:val="center"/>
          </w:tcPr>
          <w:p w14:paraId="548F51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48B769D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B60F1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27" w:type="dxa"/>
            <w:tcBorders>
              <w:top w:val="nil"/>
              <w:left w:val="nil"/>
              <w:bottom w:val="single" w:color="auto" w:sz="4" w:space="0"/>
              <w:right w:val="single" w:color="auto" w:sz="4" w:space="0"/>
            </w:tcBorders>
            <w:noWrap/>
            <w:vAlign w:val="center"/>
          </w:tcPr>
          <w:p w14:paraId="46AC61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988" w:type="dxa"/>
            <w:tcBorders>
              <w:top w:val="nil"/>
              <w:left w:val="nil"/>
              <w:bottom w:val="single" w:color="auto" w:sz="4" w:space="0"/>
              <w:right w:val="single" w:color="auto" w:sz="4" w:space="0"/>
            </w:tcBorders>
            <w:noWrap/>
            <w:vAlign w:val="center"/>
          </w:tcPr>
          <w:p w14:paraId="009C0B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589" w:type="dxa"/>
            <w:tcBorders>
              <w:top w:val="nil"/>
              <w:left w:val="nil"/>
              <w:bottom w:val="single" w:color="auto" w:sz="4" w:space="0"/>
              <w:right w:val="single" w:color="auto" w:sz="4" w:space="0"/>
            </w:tcBorders>
            <w:noWrap/>
            <w:vAlign w:val="center"/>
          </w:tcPr>
          <w:p w14:paraId="524BEC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05D47B6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6BFD95">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一、营业总收入</w:t>
            </w:r>
          </w:p>
        </w:tc>
        <w:tc>
          <w:tcPr>
            <w:tcW w:w="727" w:type="dxa"/>
            <w:tcBorders>
              <w:top w:val="nil"/>
              <w:left w:val="nil"/>
              <w:bottom w:val="single" w:color="auto" w:sz="4" w:space="0"/>
              <w:right w:val="single" w:color="auto" w:sz="4" w:space="0"/>
            </w:tcBorders>
            <w:noWrap/>
            <w:vAlign w:val="center"/>
          </w:tcPr>
          <w:p w14:paraId="34C45A9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C89D2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A8B8C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9E2666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7B562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其中：营业收入</w:t>
            </w:r>
          </w:p>
        </w:tc>
        <w:tc>
          <w:tcPr>
            <w:tcW w:w="727" w:type="dxa"/>
            <w:tcBorders>
              <w:top w:val="nil"/>
              <w:left w:val="nil"/>
              <w:bottom w:val="single" w:color="auto" w:sz="4" w:space="0"/>
              <w:right w:val="single" w:color="auto" w:sz="4" w:space="0"/>
            </w:tcBorders>
            <w:noWrap/>
            <w:vAlign w:val="center"/>
          </w:tcPr>
          <w:p w14:paraId="7A8F6D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6586AA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A89BA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033C1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9380BFC">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二、营业总成本</w:t>
            </w:r>
          </w:p>
        </w:tc>
        <w:tc>
          <w:tcPr>
            <w:tcW w:w="727" w:type="dxa"/>
            <w:tcBorders>
              <w:top w:val="nil"/>
              <w:left w:val="nil"/>
              <w:bottom w:val="single" w:color="auto" w:sz="4" w:space="0"/>
              <w:right w:val="single" w:color="auto" w:sz="4" w:space="0"/>
            </w:tcBorders>
            <w:noWrap/>
            <w:vAlign w:val="center"/>
          </w:tcPr>
          <w:p w14:paraId="072D978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25F57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C75AF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6A0743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494B9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其中：营业成本</w:t>
            </w:r>
          </w:p>
        </w:tc>
        <w:tc>
          <w:tcPr>
            <w:tcW w:w="727" w:type="dxa"/>
            <w:tcBorders>
              <w:top w:val="nil"/>
              <w:left w:val="nil"/>
              <w:bottom w:val="single" w:color="auto" w:sz="4" w:space="0"/>
              <w:right w:val="single" w:color="auto" w:sz="4" w:space="0"/>
            </w:tcBorders>
            <w:noWrap/>
            <w:vAlign w:val="center"/>
          </w:tcPr>
          <w:p w14:paraId="6FE465C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283B9D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87FDA0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8EEE47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67F53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营业税金及附加</w:t>
            </w:r>
          </w:p>
        </w:tc>
        <w:tc>
          <w:tcPr>
            <w:tcW w:w="727" w:type="dxa"/>
            <w:tcBorders>
              <w:top w:val="nil"/>
              <w:left w:val="nil"/>
              <w:bottom w:val="single" w:color="auto" w:sz="4" w:space="0"/>
              <w:right w:val="single" w:color="auto" w:sz="4" w:space="0"/>
            </w:tcBorders>
            <w:noWrap/>
            <w:vAlign w:val="center"/>
          </w:tcPr>
          <w:p w14:paraId="66DE3A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66062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0ED29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5E8246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892DC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销售费用</w:t>
            </w:r>
          </w:p>
        </w:tc>
        <w:tc>
          <w:tcPr>
            <w:tcW w:w="727" w:type="dxa"/>
            <w:tcBorders>
              <w:top w:val="nil"/>
              <w:left w:val="nil"/>
              <w:bottom w:val="single" w:color="auto" w:sz="4" w:space="0"/>
              <w:right w:val="single" w:color="auto" w:sz="4" w:space="0"/>
            </w:tcBorders>
            <w:noWrap/>
            <w:vAlign w:val="center"/>
          </w:tcPr>
          <w:p w14:paraId="40F8425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七、19</w:t>
            </w:r>
          </w:p>
        </w:tc>
        <w:tc>
          <w:tcPr>
            <w:tcW w:w="988" w:type="dxa"/>
            <w:tcBorders>
              <w:top w:val="nil"/>
              <w:left w:val="nil"/>
              <w:bottom w:val="single" w:color="auto" w:sz="4" w:space="0"/>
              <w:right w:val="single" w:color="auto" w:sz="4" w:space="0"/>
            </w:tcBorders>
            <w:noWrap/>
            <w:vAlign w:val="center"/>
          </w:tcPr>
          <w:p w14:paraId="608BAE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156BA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0EC86F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16206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管理费用</w:t>
            </w:r>
          </w:p>
        </w:tc>
        <w:tc>
          <w:tcPr>
            <w:tcW w:w="727" w:type="dxa"/>
            <w:tcBorders>
              <w:top w:val="nil"/>
              <w:left w:val="nil"/>
              <w:bottom w:val="single" w:color="auto" w:sz="4" w:space="0"/>
              <w:right w:val="single" w:color="auto" w:sz="4" w:space="0"/>
            </w:tcBorders>
            <w:noWrap/>
            <w:vAlign w:val="center"/>
          </w:tcPr>
          <w:p w14:paraId="7539A4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AFB837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3249A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C699F8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7A27323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其中：研究与开发费</w:t>
            </w:r>
          </w:p>
        </w:tc>
        <w:tc>
          <w:tcPr>
            <w:tcW w:w="727" w:type="dxa"/>
            <w:tcBorders>
              <w:top w:val="nil"/>
              <w:left w:val="nil"/>
              <w:bottom w:val="single" w:color="auto" w:sz="4" w:space="0"/>
              <w:right w:val="single" w:color="auto" w:sz="4" w:space="0"/>
            </w:tcBorders>
            <w:noWrap/>
            <w:vAlign w:val="center"/>
          </w:tcPr>
          <w:p w14:paraId="019F4BF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FA924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A8AE6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3E211E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C0E80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财务费用</w:t>
            </w:r>
          </w:p>
        </w:tc>
        <w:tc>
          <w:tcPr>
            <w:tcW w:w="727" w:type="dxa"/>
            <w:tcBorders>
              <w:top w:val="nil"/>
              <w:left w:val="nil"/>
              <w:bottom w:val="single" w:color="auto" w:sz="4" w:space="0"/>
              <w:right w:val="single" w:color="auto" w:sz="4" w:space="0"/>
            </w:tcBorders>
            <w:noWrap/>
            <w:vAlign w:val="center"/>
          </w:tcPr>
          <w:p w14:paraId="11A9A15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七、20</w:t>
            </w:r>
          </w:p>
        </w:tc>
        <w:tc>
          <w:tcPr>
            <w:tcW w:w="988" w:type="dxa"/>
            <w:tcBorders>
              <w:top w:val="nil"/>
              <w:left w:val="nil"/>
              <w:bottom w:val="single" w:color="auto" w:sz="4" w:space="0"/>
              <w:right w:val="single" w:color="auto" w:sz="4" w:space="0"/>
            </w:tcBorders>
            <w:noWrap/>
            <w:vAlign w:val="center"/>
          </w:tcPr>
          <w:p w14:paraId="2E0AC8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C0DA1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33E32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9E491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其中：利息支出</w:t>
            </w:r>
          </w:p>
        </w:tc>
        <w:tc>
          <w:tcPr>
            <w:tcW w:w="727" w:type="dxa"/>
            <w:tcBorders>
              <w:top w:val="nil"/>
              <w:left w:val="nil"/>
              <w:bottom w:val="single" w:color="auto" w:sz="4" w:space="0"/>
              <w:right w:val="single" w:color="auto" w:sz="4" w:space="0"/>
            </w:tcBorders>
            <w:noWrap/>
            <w:vAlign w:val="center"/>
          </w:tcPr>
          <w:p w14:paraId="322EE8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27047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27033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D35524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B7C56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利息收入</w:t>
            </w:r>
          </w:p>
        </w:tc>
        <w:tc>
          <w:tcPr>
            <w:tcW w:w="727" w:type="dxa"/>
            <w:tcBorders>
              <w:top w:val="nil"/>
              <w:left w:val="nil"/>
              <w:bottom w:val="single" w:color="auto" w:sz="4" w:space="0"/>
              <w:right w:val="single" w:color="auto" w:sz="4" w:space="0"/>
            </w:tcBorders>
            <w:noWrap/>
            <w:vAlign w:val="center"/>
          </w:tcPr>
          <w:p w14:paraId="6B1E4F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3743C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E56D6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0B514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52736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汇兑净损失（净收益以“－”号填列）</w:t>
            </w:r>
          </w:p>
        </w:tc>
        <w:tc>
          <w:tcPr>
            <w:tcW w:w="727" w:type="dxa"/>
            <w:tcBorders>
              <w:top w:val="nil"/>
              <w:left w:val="nil"/>
              <w:bottom w:val="single" w:color="auto" w:sz="4" w:space="0"/>
              <w:right w:val="single" w:color="auto" w:sz="4" w:space="0"/>
            </w:tcBorders>
            <w:noWrap/>
            <w:vAlign w:val="center"/>
          </w:tcPr>
          <w:p w14:paraId="21EC57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BF7A9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8676C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02FD3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E3C3A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资产减值损失</w:t>
            </w:r>
          </w:p>
        </w:tc>
        <w:tc>
          <w:tcPr>
            <w:tcW w:w="727" w:type="dxa"/>
            <w:tcBorders>
              <w:top w:val="nil"/>
              <w:left w:val="nil"/>
              <w:bottom w:val="single" w:color="auto" w:sz="4" w:space="0"/>
              <w:right w:val="single" w:color="auto" w:sz="4" w:space="0"/>
            </w:tcBorders>
            <w:noWrap/>
            <w:vAlign w:val="center"/>
          </w:tcPr>
          <w:p w14:paraId="71709A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七、21</w:t>
            </w:r>
          </w:p>
        </w:tc>
        <w:tc>
          <w:tcPr>
            <w:tcW w:w="988" w:type="dxa"/>
            <w:tcBorders>
              <w:top w:val="nil"/>
              <w:left w:val="nil"/>
              <w:bottom w:val="single" w:color="auto" w:sz="4" w:space="0"/>
              <w:right w:val="single" w:color="auto" w:sz="4" w:space="0"/>
            </w:tcBorders>
            <w:noWrap/>
            <w:vAlign w:val="center"/>
          </w:tcPr>
          <w:p w14:paraId="098FD6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8084E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2D3D19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2006AD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27" w:type="dxa"/>
            <w:tcBorders>
              <w:top w:val="nil"/>
              <w:left w:val="nil"/>
              <w:bottom w:val="single" w:color="auto" w:sz="4" w:space="0"/>
              <w:right w:val="single" w:color="auto" w:sz="4" w:space="0"/>
            </w:tcBorders>
            <w:noWrap/>
            <w:vAlign w:val="center"/>
          </w:tcPr>
          <w:p w14:paraId="743005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D3A3F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71EA2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8AC267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355BE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14:paraId="4C886E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9BED5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6451F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699895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7E57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投资收益（损失以“－”号填列）</w:t>
            </w:r>
          </w:p>
        </w:tc>
        <w:tc>
          <w:tcPr>
            <w:tcW w:w="727" w:type="dxa"/>
            <w:tcBorders>
              <w:top w:val="nil"/>
              <w:left w:val="nil"/>
              <w:bottom w:val="single" w:color="auto" w:sz="4" w:space="0"/>
              <w:right w:val="single" w:color="auto" w:sz="4" w:space="0"/>
            </w:tcBorders>
            <w:noWrap/>
            <w:vAlign w:val="center"/>
          </w:tcPr>
          <w:p w14:paraId="3E0FBC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68BC3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6FF50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C0E9F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B3525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14:paraId="5778E4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7CAE6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E4EB6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96139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B62646D">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三、营业利润</w:t>
            </w:r>
            <w:r>
              <w:rPr>
                <w:rFonts w:hint="eastAsia" w:ascii="宋体" w:hAnsi="宋体" w:eastAsia="宋体" w:cs="宋体"/>
                <w:color w:val="auto"/>
                <w:kern w:val="0"/>
                <w:sz w:val="24"/>
                <w:szCs w:val="24"/>
                <w:highlight w:val="none"/>
              </w:rPr>
              <w:t>（亏损以“－”号填列）</w:t>
            </w:r>
          </w:p>
        </w:tc>
        <w:tc>
          <w:tcPr>
            <w:tcW w:w="727" w:type="dxa"/>
            <w:tcBorders>
              <w:top w:val="nil"/>
              <w:left w:val="nil"/>
              <w:bottom w:val="single" w:color="auto" w:sz="4" w:space="0"/>
              <w:right w:val="single" w:color="auto" w:sz="4" w:space="0"/>
            </w:tcBorders>
            <w:noWrap/>
            <w:vAlign w:val="center"/>
          </w:tcPr>
          <w:p w14:paraId="4C6B210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EAF67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63830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EC169A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BA590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加：营业外收入</w:t>
            </w:r>
          </w:p>
        </w:tc>
        <w:tc>
          <w:tcPr>
            <w:tcW w:w="727" w:type="dxa"/>
            <w:tcBorders>
              <w:top w:val="nil"/>
              <w:left w:val="nil"/>
              <w:bottom w:val="single" w:color="auto" w:sz="4" w:space="0"/>
              <w:right w:val="single" w:color="auto" w:sz="4" w:space="0"/>
            </w:tcBorders>
            <w:noWrap/>
            <w:vAlign w:val="center"/>
          </w:tcPr>
          <w:p w14:paraId="1AFD7F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七、22</w:t>
            </w:r>
          </w:p>
        </w:tc>
        <w:tc>
          <w:tcPr>
            <w:tcW w:w="988" w:type="dxa"/>
            <w:tcBorders>
              <w:top w:val="nil"/>
              <w:left w:val="nil"/>
              <w:bottom w:val="single" w:color="auto" w:sz="4" w:space="0"/>
              <w:right w:val="single" w:color="auto" w:sz="4" w:space="0"/>
            </w:tcBorders>
            <w:noWrap/>
            <w:vAlign w:val="center"/>
          </w:tcPr>
          <w:p w14:paraId="35E384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27283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207F9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60D25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其中：非流动资产处置利得</w:t>
            </w:r>
          </w:p>
        </w:tc>
        <w:tc>
          <w:tcPr>
            <w:tcW w:w="727" w:type="dxa"/>
            <w:tcBorders>
              <w:top w:val="nil"/>
              <w:left w:val="nil"/>
              <w:bottom w:val="single" w:color="auto" w:sz="4" w:space="0"/>
              <w:right w:val="single" w:color="auto" w:sz="4" w:space="0"/>
            </w:tcBorders>
            <w:noWrap/>
            <w:vAlign w:val="center"/>
          </w:tcPr>
          <w:p w14:paraId="409343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0162D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4D940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9B829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F7F91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非货币性资产交换利得</w:t>
            </w:r>
          </w:p>
        </w:tc>
        <w:tc>
          <w:tcPr>
            <w:tcW w:w="727" w:type="dxa"/>
            <w:tcBorders>
              <w:top w:val="nil"/>
              <w:left w:val="nil"/>
              <w:bottom w:val="single" w:color="auto" w:sz="4" w:space="0"/>
              <w:right w:val="single" w:color="auto" w:sz="4" w:space="0"/>
            </w:tcBorders>
            <w:noWrap/>
            <w:vAlign w:val="center"/>
          </w:tcPr>
          <w:p w14:paraId="1AA9B4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14CBA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7920B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DE356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1BD99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政府补助</w:t>
            </w:r>
          </w:p>
        </w:tc>
        <w:tc>
          <w:tcPr>
            <w:tcW w:w="727" w:type="dxa"/>
            <w:tcBorders>
              <w:top w:val="nil"/>
              <w:left w:val="nil"/>
              <w:bottom w:val="single" w:color="auto" w:sz="4" w:space="0"/>
              <w:right w:val="single" w:color="auto" w:sz="4" w:space="0"/>
            </w:tcBorders>
            <w:noWrap/>
            <w:vAlign w:val="center"/>
          </w:tcPr>
          <w:p w14:paraId="165C84E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ACFC5D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54BF6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BDB9C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21460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债务重组利得</w:t>
            </w:r>
          </w:p>
        </w:tc>
        <w:tc>
          <w:tcPr>
            <w:tcW w:w="727" w:type="dxa"/>
            <w:tcBorders>
              <w:top w:val="nil"/>
              <w:left w:val="nil"/>
              <w:bottom w:val="single" w:color="auto" w:sz="4" w:space="0"/>
              <w:right w:val="single" w:color="auto" w:sz="4" w:space="0"/>
            </w:tcBorders>
            <w:noWrap/>
            <w:vAlign w:val="center"/>
          </w:tcPr>
          <w:p w14:paraId="1B7D27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AC3AE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0D05CF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553E54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7CDA6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减：营业外支出</w:t>
            </w:r>
          </w:p>
        </w:tc>
        <w:tc>
          <w:tcPr>
            <w:tcW w:w="727" w:type="dxa"/>
            <w:tcBorders>
              <w:top w:val="nil"/>
              <w:left w:val="nil"/>
              <w:bottom w:val="single" w:color="auto" w:sz="4" w:space="0"/>
              <w:right w:val="single" w:color="auto" w:sz="4" w:space="0"/>
            </w:tcBorders>
            <w:noWrap/>
            <w:vAlign w:val="center"/>
          </w:tcPr>
          <w:p w14:paraId="7678B06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七、23</w:t>
            </w:r>
          </w:p>
        </w:tc>
        <w:tc>
          <w:tcPr>
            <w:tcW w:w="988" w:type="dxa"/>
            <w:tcBorders>
              <w:top w:val="nil"/>
              <w:left w:val="nil"/>
              <w:bottom w:val="single" w:color="auto" w:sz="4" w:space="0"/>
              <w:right w:val="single" w:color="auto" w:sz="4" w:space="0"/>
            </w:tcBorders>
            <w:noWrap/>
            <w:vAlign w:val="center"/>
          </w:tcPr>
          <w:p w14:paraId="3A90EB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34CB7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91D8B4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E63F9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其中：非流动资产处置损失</w:t>
            </w:r>
          </w:p>
        </w:tc>
        <w:tc>
          <w:tcPr>
            <w:tcW w:w="727" w:type="dxa"/>
            <w:tcBorders>
              <w:top w:val="nil"/>
              <w:left w:val="nil"/>
              <w:bottom w:val="single" w:color="auto" w:sz="4" w:space="0"/>
              <w:right w:val="single" w:color="auto" w:sz="4" w:space="0"/>
            </w:tcBorders>
            <w:noWrap/>
            <w:vAlign w:val="center"/>
          </w:tcPr>
          <w:p w14:paraId="085F36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EEA93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71D30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801C3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F242C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非货币性资产交换损失</w:t>
            </w:r>
          </w:p>
        </w:tc>
        <w:tc>
          <w:tcPr>
            <w:tcW w:w="727" w:type="dxa"/>
            <w:tcBorders>
              <w:top w:val="nil"/>
              <w:left w:val="nil"/>
              <w:bottom w:val="single" w:color="auto" w:sz="4" w:space="0"/>
              <w:right w:val="single" w:color="auto" w:sz="4" w:space="0"/>
            </w:tcBorders>
            <w:noWrap/>
            <w:vAlign w:val="center"/>
          </w:tcPr>
          <w:p w14:paraId="3203890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A8AFA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A9571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2743D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89A39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债务重组损失</w:t>
            </w:r>
          </w:p>
        </w:tc>
        <w:tc>
          <w:tcPr>
            <w:tcW w:w="727" w:type="dxa"/>
            <w:tcBorders>
              <w:top w:val="nil"/>
              <w:left w:val="nil"/>
              <w:bottom w:val="single" w:color="auto" w:sz="4" w:space="0"/>
              <w:right w:val="single" w:color="auto" w:sz="4" w:space="0"/>
            </w:tcBorders>
            <w:noWrap/>
            <w:vAlign w:val="center"/>
          </w:tcPr>
          <w:p w14:paraId="2E96658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E7471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52171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AB516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42A10C0">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四、利润总额</w:t>
            </w:r>
            <w:r>
              <w:rPr>
                <w:rFonts w:hint="eastAsia" w:ascii="宋体" w:hAnsi="宋体" w:eastAsia="宋体" w:cs="宋体"/>
                <w:color w:val="auto"/>
                <w:kern w:val="0"/>
                <w:sz w:val="24"/>
                <w:szCs w:val="24"/>
                <w:highlight w:val="none"/>
              </w:rPr>
              <w:t>（亏损总额以“－”号填列）</w:t>
            </w:r>
          </w:p>
        </w:tc>
        <w:tc>
          <w:tcPr>
            <w:tcW w:w="727" w:type="dxa"/>
            <w:tcBorders>
              <w:top w:val="nil"/>
              <w:left w:val="nil"/>
              <w:bottom w:val="single" w:color="auto" w:sz="4" w:space="0"/>
              <w:right w:val="single" w:color="auto" w:sz="4" w:space="0"/>
            </w:tcBorders>
            <w:noWrap/>
            <w:vAlign w:val="center"/>
          </w:tcPr>
          <w:p w14:paraId="2A952A7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A55A3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398AA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0C7B1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9615AA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减：所得税费用</w:t>
            </w:r>
          </w:p>
        </w:tc>
        <w:tc>
          <w:tcPr>
            <w:tcW w:w="727" w:type="dxa"/>
            <w:tcBorders>
              <w:top w:val="nil"/>
              <w:left w:val="nil"/>
              <w:bottom w:val="single" w:color="auto" w:sz="4" w:space="0"/>
              <w:right w:val="single" w:color="auto" w:sz="4" w:space="0"/>
            </w:tcBorders>
            <w:noWrap/>
            <w:vAlign w:val="center"/>
          </w:tcPr>
          <w:p w14:paraId="5FE35DB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七、24</w:t>
            </w:r>
          </w:p>
        </w:tc>
        <w:tc>
          <w:tcPr>
            <w:tcW w:w="988" w:type="dxa"/>
            <w:tcBorders>
              <w:top w:val="nil"/>
              <w:left w:val="nil"/>
              <w:bottom w:val="single" w:color="auto" w:sz="4" w:space="0"/>
              <w:right w:val="single" w:color="auto" w:sz="4" w:space="0"/>
            </w:tcBorders>
            <w:noWrap/>
            <w:vAlign w:val="center"/>
          </w:tcPr>
          <w:p w14:paraId="33F95D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2828B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5195F1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A75264D">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五、净利润</w:t>
            </w:r>
            <w:r>
              <w:rPr>
                <w:rFonts w:hint="eastAsia" w:ascii="宋体" w:hAnsi="宋体" w:eastAsia="宋体" w:cs="宋体"/>
                <w:color w:val="auto"/>
                <w:kern w:val="0"/>
                <w:sz w:val="24"/>
                <w:szCs w:val="24"/>
                <w:highlight w:val="none"/>
              </w:rPr>
              <w:t>（净亏损以“－”号填列）</w:t>
            </w:r>
          </w:p>
        </w:tc>
        <w:tc>
          <w:tcPr>
            <w:tcW w:w="727" w:type="dxa"/>
            <w:tcBorders>
              <w:top w:val="nil"/>
              <w:left w:val="nil"/>
              <w:bottom w:val="single" w:color="auto" w:sz="4" w:space="0"/>
              <w:right w:val="single" w:color="auto" w:sz="4" w:space="0"/>
            </w:tcBorders>
            <w:noWrap/>
            <w:vAlign w:val="center"/>
          </w:tcPr>
          <w:p w14:paraId="45CD1F0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187F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BF67F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4502A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78B5A0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归属于母公司所有者的净利润</w:t>
            </w:r>
          </w:p>
        </w:tc>
        <w:tc>
          <w:tcPr>
            <w:tcW w:w="727" w:type="dxa"/>
            <w:tcBorders>
              <w:top w:val="nil"/>
              <w:left w:val="nil"/>
              <w:bottom w:val="single" w:color="auto" w:sz="4" w:space="0"/>
              <w:right w:val="single" w:color="auto" w:sz="4" w:space="0"/>
            </w:tcBorders>
            <w:noWrap/>
            <w:vAlign w:val="center"/>
          </w:tcPr>
          <w:p w14:paraId="2D7A6E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7F0D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575B2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A0464D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77478BF">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六、其他综合收益的税后净额</w:t>
            </w:r>
          </w:p>
        </w:tc>
        <w:tc>
          <w:tcPr>
            <w:tcW w:w="727" w:type="dxa"/>
            <w:tcBorders>
              <w:top w:val="nil"/>
              <w:left w:val="nil"/>
              <w:bottom w:val="single" w:color="auto" w:sz="4" w:space="0"/>
              <w:right w:val="single" w:color="auto" w:sz="4" w:space="0"/>
            </w:tcBorders>
            <w:noWrap/>
            <w:vAlign w:val="center"/>
          </w:tcPr>
          <w:p w14:paraId="68B104B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6BF3C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40B7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CC68DE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519179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（一）以后不能重分类进损益的其他综合收益</w:t>
            </w:r>
          </w:p>
        </w:tc>
        <w:tc>
          <w:tcPr>
            <w:tcW w:w="727" w:type="dxa"/>
            <w:tcBorders>
              <w:top w:val="nil"/>
              <w:left w:val="nil"/>
              <w:bottom w:val="single" w:color="auto" w:sz="4" w:space="0"/>
              <w:right w:val="single" w:color="auto" w:sz="4" w:space="0"/>
            </w:tcBorders>
            <w:noWrap/>
            <w:vAlign w:val="center"/>
          </w:tcPr>
          <w:p w14:paraId="3A90792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8EB9A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7A203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EEA1E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DF94E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14:paraId="0EAD273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8317B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9F6EBB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CC47B19">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14:paraId="6B06D5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14:paraId="014EA1F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5CAD4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9F83B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AB7B8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360DE2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（二）以后将重分类进损益的其他综合收益</w:t>
            </w:r>
          </w:p>
        </w:tc>
        <w:tc>
          <w:tcPr>
            <w:tcW w:w="727" w:type="dxa"/>
            <w:tcBorders>
              <w:top w:val="nil"/>
              <w:left w:val="nil"/>
              <w:bottom w:val="single" w:color="auto" w:sz="4" w:space="0"/>
              <w:right w:val="single" w:color="auto" w:sz="4" w:space="0"/>
            </w:tcBorders>
            <w:noWrap/>
            <w:vAlign w:val="center"/>
          </w:tcPr>
          <w:p w14:paraId="0040A2A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F4085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8D5A7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0A87BD6">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14:paraId="0A2289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14:paraId="35C526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9062E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6097E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D76BA8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2B87F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14:paraId="5E3ED27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7BA0E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6AB1B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03A6D0">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14:paraId="7C37E9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14:paraId="7E753C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AA445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6F09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86E0F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B5B4E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14:paraId="3B3D82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F7E36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12BD9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218D0C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FE5FB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5.外币财务报表折算差额</w:t>
            </w:r>
          </w:p>
        </w:tc>
        <w:tc>
          <w:tcPr>
            <w:tcW w:w="727" w:type="dxa"/>
            <w:tcBorders>
              <w:top w:val="nil"/>
              <w:left w:val="nil"/>
              <w:bottom w:val="single" w:color="auto" w:sz="4" w:space="0"/>
              <w:right w:val="single" w:color="auto" w:sz="4" w:space="0"/>
            </w:tcBorders>
            <w:noWrap/>
            <w:vAlign w:val="center"/>
          </w:tcPr>
          <w:p w14:paraId="726B7A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63DF1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3BB00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B0FEE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7CEF191">
            <w:pPr>
              <w:widowControl/>
              <w:spacing w:line="360" w:lineRule="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七、综合收益总额</w:t>
            </w:r>
          </w:p>
        </w:tc>
        <w:tc>
          <w:tcPr>
            <w:tcW w:w="727" w:type="dxa"/>
            <w:tcBorders>
              <w:top w:val="nil"/>
              <w:left w:val="nil"/>
              <w:bottom w:val="single" w:color="auto" w:sz="4" w:space="0"/>
              <w:right w:val="single" w:color="auto" w:sz="4" w:space="0"/>
            </w:tcBorders>
            <w:noWrap/>
            <w:vAlign w:val="center"/>
          </w:tcPr>
          <w:p w14:paraId="4E64C2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5D60C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69DEB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CE71FB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7D0B1E3">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14:paraId="3E4ABC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2231F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D4FE92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34A394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1C88ED2">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八、每股收益：</w:t>
            </w:r>
          </w:p>
        </w:tc>
        <w:tc>
          <w:tcPr>
            <w:tcW w:w="727" w:type="dxa"/>
            <w:tcBorders>
              <w:top w:val="nil"/>
              <w:left w:val="nil"/>
              <w:bottom w:val="single" w:color="auto" w:sz="4" w:space="0"/>
              <w:right w:val="single" w:color="auto" w:sz="4" w:space="0"/>
            </w:tcBorders>
            <w:noWrap/>
            <w:vAlign w:val="center"/>
          </w:tcPr>
          <w:p w14:paraId="6A3039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05AE4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82AA6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5F3BE0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8BA65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基本每股收益</w:t>
            </w:r>
          </w:p>
        </w:tc>
        <w:tc>
          <w:tcPr>
            <w:tcW w:w="727" w:type="dxa"/>
            <w:tcBorders>
              <w:top w:val="nil"/>
              <w:left w:val="nil"/>
              <w:bottom w:val="single" w:color="auto" w:sz="4" w:space="0"/>
              <w:right w:val="single" w:color="auto" w:sz="4" w:space="0"/>
            </w:tcBorders>
            <w:noWrap/>
            <w:vAlign w:val="center"/>
          </w:tcPr>
          <w:p w14:paraId="069DCB5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FEFFF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1DAE6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DF524D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BA137A4">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稀释每股收益</w:t>
            </w:r>
          </w:p>
        </w:tc>
        <w:tc>
          <w:tcPr>
            <w:tcW w:w="727" w:type="dxa"/>
            <w:tcBorders>
              <w:top w:val="nil"/>
              <w:left w:val="nil"/>
              <w:bottom w:val="single" w:color="auto" w:sz="4" w:space="0"/>
              <w:right w:val="single" w:color="auto" w:sz="4" w:space="0"/>
            </w:tcBorders>
            <w:noWrap/>
            <w:vAlign w:val="center"/>
          </w:tcPr>
          <w:p w14:paraId="0D6F35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AFF3C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58D7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AA6E68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4B714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2A07C2E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79953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F198EC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59D409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6890F905">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14:paraId="7A3F36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D0EC6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6D7DB5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6A4D9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E1DF3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1095546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E09AA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E1EAB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D10A24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14:paraId="380F4A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654319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39C43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81B23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74607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18E410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35F7AE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BA6F7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FDD8E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28FD93C">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14:paraId="1CBF23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rPr>
              <w:t>表中带*科目为合并会计报表专业；</w:t>
            </w:r>
            <w:r>
              <w:rPr>
                <w:rFonts w:hint="eastAsia" w:ascii="宋体" w:hAnsi="宋体" w:eastAsia="宋体" w:cs="宋体"/>
                <w:color w:val="auto"/>
                <w:kern w:val="0"/>
                <w:sz w:val="24"/>
                <w:szCs w:val="24"/>
                <w:highlight w:val="none"/>
              </w:rPr>
              <w:t>加△项目为金融类企业专用。</w:t>
            </w:r>
          </w:p>
        </w:tc>
        <w:tc>
          <w:tcPr>
            <w:tcW w:w="2589" w:type="dxa"/>
            <w:tcBorders>
              <w:top w:val="nil"/>
              <w:left w:val="nil"/>
              <w:bottom w:val="single" w:color="auto" w:sz="4" w:space="0"/>
              <w:right w:val="single" w:color="auto" w:sz="4" w:space="0"/>
            </w:tcBorders>
            <w:noWrap/>
            <w:vAlign w:val="center"/>
          </w:tcPr>
          <w:p w14:paraId="03D78E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52A347E0">
      <w:pPr>
        <w:spacing w:line="360" w:lineRule="auto"/>
        <w:rPr>
          <w:rFonts w:hint="eastAsia" w:ascii="宋体" w:hAnsi="宋体" w:eastAsia="宋体" w:cs="宋体"/>
          <w:color w:val="auto"/>
          <w:sz w:val="24"/>
          <w:szCs w:val="24"/>
          <w:highlight w:val="none"/>
        </w:rPr>
      </w:pPr>
    </w:p>
    <w:tbl>
      <w:tblPr>
        <w:tblStyle w:val="12"/>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14:paraId="667A9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331" w:type="dxa"/>
            <w:gridSpan w:val="7"/>
            <w:noWrap/>
            <w:vAlign w:val="center"/>
          </w:tcPr>
          <w:p w14:paraId="182BC3CC">
            <w:pPr>
              <w:widowControl/>
              <w:spacing w:line="360" w:lineRule="auto"/>
              <w:jc w:val="center"/>
              <w:rPr>
                <w:rFonts w:hint="eastAsia" w:ascii="宋体" w:hAnsi="宋体" w:eastAsia="宋体" w:cs="宋体"/>
                <w:bCs/>
                <w:color w:val="auto"/>
                <w:kern w:val="0"/>
                <w:sz w:val="24"/>
                <w:szCs w:val="24"/>
                <w:highlight w:val="none"/>
              </w:rPr>
            </w:pPr>
            <w:bookmarkStart w:id="12" w:name="RANGE!A1:D47"/>
            <w:r>
              <w:rPr>
                <w:rFonts w:hint="eastAsia" w:ascii="宋体" w:hAnsi="宋体" w:eastAsia="宋体" w:cs="宋体"/>
                <w:bCs/>
                <w:color w:val="auto"/>
                <w:kern w:val="0"/>
                <w:sz w:val="24"/>
                <w:szCs w:val="24"/>
                <w:highlight w:val="none"/>
              </w:rPr>
              <w:t>现 金 流 量 表</w:t>
            </w:r>
            <w:bookmarkEnd w:id="12"/>
          </w:p>
        </w:tc>
      </w:tr>
      <w:tr w14:paraId="71254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7F75FBE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22EB0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14:paraId="2D0CEC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559" w:type="dxa"/>
            <w:noWrap/>
            <w:vAlign w:val="center"/>
          </w:tcPr>
          <w:p w14:paraId="7224A5C3">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14C3D0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1A81F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43AF43E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843" w:type="dxa"/>
            <w:gridSpan w:val="3"/>
            <w:noWrap/>
            <w:vAlign w:val="center"/>
          </w:tcPr>
          <w:p w14:paraId="38009F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559" w:type="dxa"/>
            <w:noWrap/>
            <w:vAlign w:val="center"/>
          </w:tcPr>
          <w:p w14:paraId="0AA5F5E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977" w:type="dxa"/>
            <w:noWrap/>
            <w:vAlign w:val="center"/>
          </w:tcPr>
          <w:p w14:paraId="72398A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680D9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1538386">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一、经营活动产生的现金流量：</w:t>
            </w:r>
          </w:p>
        </w:tc>
        <w:tc>
          <w:tcPr>
            <w:tcW w:w="1843" w:type="dxa"/>
            <w:gridSpan w:val="3"/>
            <w:noWrap/>
            <w:vAlign w:val="center"/>
          </w:tcPr>
          <w:p w14:paraId="47CEB32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5A8BF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F7C17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2AE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E35BD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销售商品、提供劳务收到的现金</w:t>
            </w:r>
          </w:p>
        </w:tc>
        <w:tc>
          <w:tcPr>
            <w:tcW w:w="1843" w:type="dxa"/>
            <w:gridSpan w:val="3"/>
            <w:noWrap/>
            <w:vAlign w:val="center"/>
          </w:tcPr>
          <w:p w14:paraId="2D927C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30289B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C9462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445D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4E24F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收到的税费返还</w:t>
            </w:r>
          </w:p>
        </w:tc>
        <w:tc>
          <w:tcPr>
            <w:tcW w:w="1843" w:type="dxa"/>
            <w:gridSpan w:val="3"/>
            <w:noWrap/>
            <w:vAlign w:val="center"/>
          </w:tcPr>
          <w:p w14:paraId="6BB4BD4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E4C55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F5B12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5FC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55EDF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收到其他与经营活动有关的现金</w:t>
            </w:r>
          </w:p>
        </w:tc>
        <w:tc>
          <w:tcPr>
            <w:tcW w:w="1843" w:type="dxa"/>
            <w:gridSpan w:val="3"/>
            <w:noWrap/>
            <w:vAlign w:val="center"/>
          </w:tcPr>
          <w:p w14:paraId="5FAC7A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60D0B9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235A7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E0B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F7EC540">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经营活动现金流入小计</w:t>
            </w:r>
          </w:p>
        </w:tc>
        <w:tc>
          <w:tcPr>
            <w:tcW w:w="1843" w:type="dxa"/>
            <w:gridSpan w:val="3"/>
            <w:noWrap/>
            <w:vAlign w:val="center"/>
          </w:tcPr>
          <w:p w14:paraId="2F250B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DFB38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E8921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8FF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68982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购买商品、接受劳务支付的现金</w:t>
            </w:r>
          </w:p>
        </w:tc>
        <w:tc>
          <w:tcPr>
            <w:tcW w:w="1843" w:type="dxa"/>
            <w:gridSpan w:val="3"/>
            <w:noWrap/>
            <w:vAlign w:val="center"/>
          </w:tcPr>
          <w:p w14:paraId="537231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0F81E2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C2EB7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DC8A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EB9D5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支付给职工以及为职工支付的现金</w:t>
            </w:r>
          </w:p>
        </w:tc>
        <w:tc>
          <w:tcPr>
            <w:tcW w:w="1843" w:type="dxa"/>
            <w:gridSpan w:val="3"/>
            <w:noWrap/>
            <w:vAlign w:val="center"/>
          </w:tcPr>
          <w:p w14:paraId="1E932B0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B6083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3C629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C80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AEBE9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支付的各项税费</w:t>
            </w:r>
          </w:p>
        </w:tc>
        <w:tc>
          <w:tcPr>
            <w:tcW w:w="1843" w:type="dxa"/>
            <w:gridSpan w:val="3"/>
            <w:noWrap/>
            <w:vAlign w:val="center"/>
          </w:tcPr>
          <w:p w14:paraId="7F7BA9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9CC97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F5D6D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60C7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A46B6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支付其他与经营活动有关的现金</w:t>
            </w:r>
          </w:p>
        </w:tc>
        <w:tc>
          <w:tcPr>
            <w:tcW w:w="1843" w:type="dxa"/>
            <w:gridSpan w:val="3"/>
            <w:noWrap/>
            <w:vAlign w:val="center"/>
          </w:tcPr>
          <w:p w14:paraId="14AB86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2EE9FB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6067F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AE3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52884C6">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经营活动现金流出小计</w:t>
            </w:r>
          </w:p>
        </w:tc>
        <w:tc>
          <w:tcPr>
            <w:tcW w:w="1843" w:type="dxa"/>
            <w:gridSpan w:val="3"/>
            <w:noWrap/>
            <w:vAlign w:val="center"/>
          </w:tcPr>
          <w:p w14:paraId="4A99DA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CD5AC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3AA9D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3610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38D2330">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经营活动产生的现金流量净额</w:t>
            </w:r>
          </w:p>
        </w:tc>
        <w:tc>
          <w:tcPr>
            <w:tcW w:w="1843" w:type="dxa"/>
            <w:gridSpan w:val="3"/>
            <w:noWrap/>
            <w:vAlign w:val="center"/>
          </w:tcPr>
          <w:p w14:paraId="7ED1608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804C3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7A899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B39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313650D">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二、投资活动产生的现金流量：</w:t>
            </w:r>
          </w:p>
        </w:tc>
        <w:tc>
          <w:tcPr>
            <w:tcW w:w="1843" w:type="dxa"/>
            <w:gridSpan w:val="3"/>
            <w:noWrap/>
            <w:vAlign w:val="center"/>
          </w:tcPr>
          <w:p w14:paraId="5F96C3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2CFBF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5BE80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8A5B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73345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收回投资收到的现金</w:t>
            </w:r>
          </w:p>
        </w:tc>
        <w:tc>
          <w:tcPr>
            <w:tcW w:w="1843" w:type="dxa"/>
            <w:gridSpan w:val="3"/>
            <w:noWrap/>
            <w:vAlign w:val="center"/>
          </w:tcPr>
          <w:p w14:paraId="23C9B9E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4A125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5ED50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B602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752F20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取得投资收益收到的现金</w:t>
            </w:r>
          </w:p>
        </w:tc>
        <w:tc>
          <w:tcPr>
            <w:tcW w:w="1843" w:type="dxa"/>
            <w:gridSpan w:val="3"/>
            <w:noWrap/>
            <w:vAlign w:val="center"/>
          </w:tcPr>
          <w:p w14:paraId="7ED2C2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0AD4F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24ABA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D247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14:paraId="3232EC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处置固定资产、无形资产和其他长期资产所收回的现金净额</w:t>
            </w:r>
          </w:p>
        </w:tc>
        <w:tc>
          <w:tcPr>
            <w:tcW w:w="1843" w:type="dxa"/>
            <w:gridSpan w:val="3"/>
            <w:noWrap/>
            <w:vAlign w:val="center"/>
          </w:tcPr>
          <w:p w14:paraId="61C433F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88F3E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4CC82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9E7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B3D00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处置子公司及其他营业单位收回的现金净额</w:t>
            </w:r>
          </w:p>
        </w:tc>
        <w:tc>
          <w:tcPr>
            <w:tcW w:w="1843" w:type="dxa"/>
            <w:gridSpan w:val="3"/>
            <w:noWrap/>
            <w:vAlign w:val="center"/>
          </w:tcPr>
          <w:p w14:paraId="2A7DE8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4D6AD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B859E0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CBE8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79928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收到其他与投资活动有关的现金</w:t>
            </w:r>
          </w:p>
        </w:tc>
        <w:tc>
          <w:tcPr>
            <w:tcW w:w="1843" w:type="dxa"/>
            <w:gridSpan w:val="3"/>
            <w:noWrap/>
            <w:vAlign w:val="center"/>
          </w:tcPr>
          <w:p w14:paraId="133BD1D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E6628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C41F8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254B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AA271F9">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投资活动现金流入小计</w:t>
            </w:r>
          </w:p>
        </w:tc>
        <w:tc>
          <w:tcPr>
            <w:tcW w:w="1843" w:type="dxa"/>
            <w:gridSpan w:val="3"/>
            <w:noWrap/>
            <w:vAlign w:val="center"/>
          </w:tcPr>
          <w:p w14:paraId="0D37440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4BBF3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3C160A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7F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14:paraId="2B8BE4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购建固定资产、无形资产和其他长期资产所支付的现金</w:t>
            </w:r>
          </w:p>
        </w:tc>
        <w:tc>
          <w:tcPr>
            <w:tcW w:w="1843" w:type="dxa"/>
            <w:gridSpan w:val="3"/>
            <w:noWrap/>
            <w:vAlign w:val="center"/>
          </w:tcPr>
          <w:p w14:paraId="65335C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0FB06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ECE89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8B1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18F8D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投资支付的现金</w:t>
            </w:r>
          </w:p>
        </w:tc>
        <w:tc>
          <w:tcPr>
            <w:tcW w:w="1843" w:type="dxa"/>
            <w:gridSpan w:val="3"/>
            <w:noWrap/>
            <w:vAlign w:val="center"/>
          </w:tcPr>
          <w:p w14:paraId="6BCC885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BF820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4A9F4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8F0E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7B6F1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取得子公司及其他营业单位支付的现金净额</w:t>
            </w:r>
          </w:p>
        </w:tc>
        <w:tc>
          <w:tcPr>
            <w:tcW w:w="1843" w:type="dxa"/>
            <w:gridSpan w:val="3"/>
            <w:noWrap/>
            <w:vAlign w:val="center"/>
          </w:tcPr>
          <w:p w14:paraId="5B8379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D6B20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16584E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CE4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6C717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支付其他与投资活动有关的现金</w:t>
            </w:r>
          </w:p>
        </w:tc>
        <w:tc>
          <w:tcPr>
            <w:tcW w:w="1843" w:type="dxa"/>
            <w:gridSpan w:val="3"/>
            <w:noWrap/>
            <w:vAlign w:val="center"/>
          </w:tcPr>
          <w:p w14:paraId="367B8C8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4BBB7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9470E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7A2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BD0E3A3">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投资活动现金流出小计</w:t>
            </w:r>
          </w:p>
        </w:tc>
        <w:tc>
          <w:tcPr>
            <w:tcW w:w="1843" w:type="dxa"/>
            <w:gridSpan w:val="3"/>
            <w:noWrap/>
            <w:vAlign w:val="center"/>
          </w:tcPr>
          <w:p w14:paraId="76F931A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3167E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44701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E9C5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B9C656">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投资活动产生的现金流量净额</w:t>
            </w:r>
          </w:p>
        </w:tc>
        <w:tc>
          <w:tcPr>
            <w:tcW w:w="1843" w:type="dxa"/>
            <w:gridSpan w:val="3"/>
            <w:noWrap/>
            <w:vAlign w:val="center"/>
          </w:tcPr>
          <w:p w14:paraId="67BC5E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B7ABA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AF0CED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B2B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3C9BF72">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三、筹资活动产生的现金流量：</w:t>
            </w:r>
          </w:p>
        </w:tc>
        <w:tc>
          <w:tcPr>
            <w:tcW w:w="1843" w:type="dxa"/>
            <w:gridSpan w:val="3"/>
            <w:noWrap/>
            <w:vAlign w:val="center"/>
          </w:tcPr>
          <w:p w14:paraId="6F1DF2E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E67D3B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B7D28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FDAE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A44C4F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吸收投资收到的现金</w:t>
            </w:r>
          </w:p>
        </w:tc>
        <w:tc>
          <w:tcPr>
            <w:tcW w:w="1843" w:type="dxa"/>
            <w:gridSpan w:val="3"/>
            <w:noWrap/>
            <w:vAlign w:val="center"/>
          </w:tcPr>
          <w:p w14:paraId="0492B8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B2404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BF374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FE2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F002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其中：子公司吸收少数股东投资收到的现金</w:t>
            </w:r>
          </w:p>
        </w:tc>
        <w:tc>
          <w:tcPr>
            <w:tcW w:w="1843" w:type="dxa"/>
            <w:gridSpan w:val="3"/>
            <w:noWrap/>
            <w:vAlign w:val="center"/>
          </w:tcPr>
          <w:p w14:paraId="754365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89D38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B3559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610A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D73A5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取得借款所收到的现金</w:t>
            </w:r>
          </w:p>
        </w:tc>
        <w:tc>
          <w:tcPr>
            <w:tcW w:w="1843" w:type="dxa"/>
            <w:gridSpan w:val="3"/>
            <w:noWrap/>
            <w:vAlign w:val="center"/>
          </w:tcPr>
          <w:p w14:paraId="77F6197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DEEE6A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0DA309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20F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ABB0E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收到其他与筹资活动有关的现金</w:t>
            </w:r>
          </w:p>
        </w:tc>
        <w:tc>
          <w:tcPr>
            <w:tcW w:w="1843" w:type="dxa"/>
            <w:gridSpan w:val="3"/>
            <w:noWrap/>
            <w:vAlign w:val="center"/>
          </w:tcPr>
          <w:p w14:paraId="654014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DBF8F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80D95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33F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32C97DF">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筹资活动现金流入小计</w:t>
            </w:r>
          </w:p>
        </w:tc>
        <w:tc>
          <w:tcPr>
            <w:tcW w:w="1843" w:type="dxa"/>
            <w:gridSpan w:val="3"/>
            <w:noWrap/>
            <w:vAlign w:val="center"/>
          </w:tcPr>
          <w:p w14:paraId="54D217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DC708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64D39A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242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EF453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偿还债务所支付的现金</w:t>
            </w:r>
          </w:p>
        </w:tc>
        <w:tc>
          <w:tcPr>
            <w:tcW w:w="1843" w:type="dxa"/>
            <w:gridSpan w:val="3"/>
            <w:noWrap/>
            <w:vAlign w:val="center"/>
          </w:tcPr>
          <w:p w14:paraId="5E98269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2D464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E7C75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C463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DABF1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分配股利、利润或偿付利息所支付的现金</w:t>
            </w:r>
          </w:p>
        </w:tc>
        <w:tc>
          <w:tcPr>
            <w:tcW w:w="1843" w:type="dxa"/>
            <w:gridSpan w:val="3"/>
            <w:noWrap/>
            <w:vAlign w:val="center"/>
          </w:tcPr>
          <w:p w14:paraId="08A9066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D39BA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B299A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C004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3E483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其中：子公司支付给少数股东的股利、利润</w:t>
            </w:r>
          </w:p>
        </w:tc>
        <w:tc>
          <w:tcPr>
            <w:tcW w:w="1843" w:type="dxa"/>
            <w:gridSpan w:val="3"/>
            <w:noWrap/>
            <w:vAlign w:val="center"/>
          </w:tcPr>
          <w:p w14:paraId="1BAE9E8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C2AF46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202F37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DB03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6878D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支付其他与筹资活动有关的现金</w:t>
            </w:r>
          </w:p>
        </w:tc>
        <w:tc>
          <w:tcPr>
            <w:tcW w:w="1843" w:type="dxa"/>
            <w:gridSpan w:val="3"/>
            <w:noWrap/>
            <w:vAlign w:val="center"/>
          </w:tcPr>
          <w:p w14:paraId="233997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B4190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2B274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70FB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E70B843">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筹资活动现金流出小计</w:t>
            </w:r>
          </w:p>
        </w:tc>
        <w:tc>
          <w:tcPr>
            <w:tcW w:w="1843" w:type="dxa"/>
            <w:gridSpan w:val="3"/>
            <w:noWrap/>
            <w:vAlign w:val="center"/>
          </w:tcPr>
          <w:p w14:paraId="3AD8706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210796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1F4FBD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04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D38A75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筹资活动产生的现金流量净额</w:t>
            </w:r>
          </w:p>
        </w:tc>
        <w:tc>
          <w:tcPr>
            <w:tcW w:w="1843" w:type="dxa"/>
            <w:gridSpan w:val="3"/>
            <w:noWrap/>
            <w:vAlign w:val="center"/>
          </w:tcPr>
          <w:p w14:paraId="73E96E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283F54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AA75C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C526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14:paraId="49A89558">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四、汇率变动对现金及现金等价物的影响</w:t>
            </w:r>
          </w:p>
        </w:tc>
        <w:tc>
          <w:tcPr>
            <w:tcW w:w="1843" w:type="dxa"/>
            <w:gridSpan w:val="3"/>
            <w:shd w:val="clear" w:color="auto" w:fill="auto"/>
            <w:noWrap/>
            <w:vAlign w:val="center"/>
          </w:tcPr>
          <w:p w14:paraId="734E877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shd w:val="clear" w:color="000000" w:fill="FFFF00"/>
            <w:noWrap/>
            <w:vAlign w:val="center"/>
          </w:tcPr>
          <w:p w14:paraId="65D7A2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12BCBA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B31A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19CAD3A">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五、现金及现金等价物净增加额</w:t>
            </w:r>
          </w:p>
        </w:tc>
        <w:tc>
          <w:tcPr>
            <w:tcW w:w="1843" w:type="dxa"/>
            <w:gridSpan w:val="3"/>
            <w:noWrap/>
            <w:vAlign w:val="center"/>
          </w:tcPr>
          <w:p w14:paraId="6F67153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F2D35C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F6FA3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74D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D546C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加：期初现金及现金等价物余额</w:t>
            </w:r>
          </w:p>
        </w:tc>
        <w:tc>
          <w:tcPr>
            <w:tcW w:w="1843" w:type="dxa"/>
            <w:gridSpan w:val="3"/>
            <w:noWrap/>
            <w:vAlign w:val="center"/>
          </w:tcPr>
          <w:p w14:paraId="304629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55A96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40D1C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90F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0445F02">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六、期末现金及现金等价物余额</w:t>
            </w:r>
          </w:p>
        </w:tc>
        <w:tc>
          <w:tcPr>
            <w:tcW w:w="1843" w:type="dxa"/>
            <w:gridSpan w:val="3"/>
            <w:noWrap/>
            <w:vAlign w:val="center"/>
          </w:tcPr>
          <w:p w14:paraId="77AF5FD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B6C4A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6951AF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FE66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AEAB5CF">
            <w:pPr>
              <w:widowControl/>
              <w:spacing w:line="360" w:lineRule="auto"/>
              <w:jc w:val="left"/>
              <w:rPr>
                <w:rFonts w:hint="eastAsia" w:ascii="宋体" w:hAnsi="宋体" w:eastAsia="宋体" w:cs="宋体"/>
                <w:color w:val="auto"/>
                <w:kern w:val="0"/>
                <w:sz w:val="24"/>
                <w:szCs w:val="24"/>
                <w:highlight w:val="none"/>
              </w:rPr>
            </w:pPr>
          </w:p>
        </w:tc>
        <w:tc>
          <w:tcPr>
            <w:tcW w:w="1843" w:type="dxa"/>
            <w:gridSpan w:val="3"/>
            <w:noWrap/>
            <w:vAlign w:val="center"/>
          </w:tcPr>
          <w:p w14:paraId="1954D160">
            <w:pPr>
              <w:widowControl/>
              <w:spacing w:line="360" w:lineRule="auto"/>
              <w:jc w:val="left"/>
              <w:rPr>
                <w:rFonts w:hint="eastAsia" w:ascii="宋体" w:hAnsi="宋体" w:eastAsia="宋体" w:cs="宋体"/>
                <w:color w:val="auto"/>
                <w:kern w:val="0"/>
                <w:sz w:val="24"/>
                <w:szCs w:val="24"/>
                <w:highlight w:val="none"/>
              </w:rPr>
            </w:pPr>
          </w:p>
        </w:tc>
        <w:tc>
          <w:tcPr>
            <w:tcW w:w="1559" w:type="dxa"/>
            <w:noWrap/>
            <w:vAlign w:val="center"/>
          </w:tcPr>
          <w:p w14:paraId="30D6CB50">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12A0E671">
            <w:pPr>
              <w:widowControl/>
              <w:spacing w:line="360" w:lineRule="auto"/>
              <w:jc w:val="left"/>
              <w:rPr>
                <w:rFonts w:hint="eastAsia" w:ascii="宋体" w:hAnsi="宋体" w:eastAsia="宋体" w:cs="宋体"/>
                <w:color w:val="auto"/>
                <w:kern w:val="0"/>
                <w:sz w:val="24"/>
                <w:szCs w:val="24"/>
                <w:highlight w:val="none"/>
              </w:rPr>
            </w:pPr>
          </w:p>
        </w:tc>
      </w:tr>
      <w:tr w14:paraId="6F7D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42224BAA">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企业负责人：                主管会计工作负责人：              会计机构负责人： </w:t>
            </w:r>
          </w:p>
        </w:tc>
      </w:tr>
      <w:tr w14:paraId="24F3D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70DDA7E2">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02B9A5FD">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519C223B">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4F5A8CCC">
            <w:pPr>
              <w:widowControl/>
              <w:spacing w:line="360" w:lineRule="auto"/>
              <w:jc w:val="left"/>
              <w:rPr>
                <w:rFonts w:hint="eastAsia" w:ascii="宋体" w:hAnsi="宋体" w:eastAsia="宋体" w:cs="宋体"/>
                <w:color w:val="auto"/>
                <w:kern w:val="0"/>
                <w:sz w:val="24"/>
                <w:szCs w:val="24"/>
                <w:highlight w:val="none"/>
              </w:rPr>
            </w:pPr>
          </w:p>
        </w:tc>
      </w:tr>
      <w:tr w14:paraId="4B8C0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64A2973D">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7B9A87E5">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24C4629D">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556E863B">
            <w:pPr>
              <w:widowControl/>
              <w:spacing w:line="360" w:lineRule="auto"/>
              <w:jc w:val="left"/>
              <w:rPr>
                <w:rFonts w:hint="eastAsia" w:ascii="宋体" w:hAnsi="宋体" w:eastAsia="宋体" w:cs="宋体"/>
                <w:color w:val="auto"/>
                <w:kern w:val="0"/>
                <w:sz w:val="24"/>
                <w:szCs w:val="24"/>
                <w:highlight w:val="none"/>
              </w:rPr>
            </w:pPr>
          </w:p>
        </w:tc>
      </w:tr>
      <w:tr w14:paraId="4A0BF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26C71397">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54FFB18E">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2880A7C3">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7AB25E0B">
            <w:pPr>
              <w:widowControl/>
              <w:spacing w:line="360" w:lineRule="auto"/>
              <w:jc w:val="left"/>
              <w:rPr>
                <w:rFonts w:hint="eastAsia" w:ascii="宋体" w:hAnsi="宋体" w:eastAsia="宋体" w:cs="宋体"/>
                <w:color w:val="auto"/>
                <w:kern w:val="0"/>
                <w:sz w:val="24"/>
                <w:szCs w:val="24"/>
                <w:highlight w:val="none"/>
              </w:rPr>
            </w:pPr>
          </w:p>
        </w:tc>
      </w:tr>
      <w:tr w14:paraId="315EC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14:paraId="772E62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注：加△楷体项目为金融类企业专用。</w:t>
            </w:r>
          </w:p>
        </w:tc>
        <w:tc>
          <w:tcPr>
            <w:tcW w:w="4625" w:type="dxa"/>
            <w:gridSpan w:val="3"/>
            <w:noWrap/>
            <w:vAlign w:val="center"/>
          </w:tcPr>
          <w:p w14:paraId="46AEC835">
            <w:pPr>
              <w:widowControl/>
              <w:spacing w:line="360" w:lineRule="auto"/>
              <w:jc w:val="left"/>
              <w:rPr>
                <w:rFonts w:hint="eastAsia" w:ascii="宋体" w:hAnsi="宋体" w:eastAsia="宋体" w:cs="宋体"/>
                <w:color w:val="auto"/>
                <w:kern w:val="0"/>
                <w:sz w:val="24"/>
                <w:szCs w:val="24"/>
                <w:highlight w:val="none"/>
              </w:rPr>
            </w:pPr>
          </w:p>
        </w:tc>
      </w:tr>
    </w:tbl>
    <w:p w14:paraId="25B24ED0">
      <w:pPr>
        <w:spacing w:line="360" w:lineRule="auto"/>
        <w:ind w:left="1321"/>
        <w:rPr>
          <w:rFonts w:hint="eastAsia" w:ascii="宋体" w:hAnsi="宋体" w:eastAsia="宋体" w:cs="宋体"/>
          <w:color w:val="auto"/>
          <w:sz w:val="24"/>
          <w:szCs w:val="24"/>
          <w:highlight w:val="none"/>
        </w:rPr>
      </w:pPr>
    </w:p>
    <w:p w14:paraId="664D025C">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14:paraId="04FC7F54">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22413033">
            <w:pPr>
              <w:widowControl/>
              <w:tabs>
                <w:tab w:val="left" w:pos="14917"/>
              </w:tabs>
              <w:spacing w:line="360" w:lineRule="auto"/>
              <w:jc w:val="center"/>
              <w:rPr>
                <w:rFonts w:hint="eastAsia" w:ascii="宋体" w:hAnsi="宋体" w:eastAsia="宋体" w:cs="宋体"/>
                <w:b/>
                <w:bCs/>
                <w:color w:val="auto"/>
                <w:kern w:val="0"/>
                <w:sz w:val="24"/>
                <w:szCs w:val="24"/>
                <w:highlight w:val="none"/>
              </w:rPr>
            </w:pPr>
            <w:bookmarkStart w:id="13" w:name="RANGE!A1:X29"/>
            <w:r>
              <w:rPr>
                <w:rFonts w:hint="eastAsia" w:ascii="宋体" w:hAnsi="宋体" w:eastAsia="宋体" w:cs="宋体"/>
                <w:b/>
                <w:bCs/>
                <w:color w:val="auto"/>
                <w:kern w:val="0"/>
                <w:sz w:val="24"/>
                <w:szCs w:val="24"/>
                <w:highlight w:val="none"/>
              </w:rPr>
              <w:t>所有者权益变动表</w:t>
            </w:r>
            <w:bookmarkEnd w:id="13"/>
          </w:p>
        </w:tc>
      </w:tr>
      <w:tr w14:paraId="58CD0A25">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1404D5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39EABB0E">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14:paraId="54E375C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709" w:type="dxa"/>
            <w:tcBorders>
              <w:top w:val="nil"/>
              <w:left w:val="nil"/>
              <w:bottom w:val="single" w:color="auto" w:sz="4" w:space="0"/>
              <w:right w:val="single" w:color="auto" w:sz="4" w:space="0"/>
            </w:tcBorders>
            <w:noWrap/>
            <w:vAlign w:val="center"/>
          </w:tcPr>
          <w:p w14:paraId="24BE36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386F7E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DB955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EF7AFC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922B5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FAA87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26432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6F0D7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C5D3FC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8A1CE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AD79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7CDB5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D465A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4F67A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FB29F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83DC3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80EDB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5B6F6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ACCCA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06C5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960E20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C5E9A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1A49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E51EEB2">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14:paraId="74DF4D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14:paraId="78EA6F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行次</w:t>
            </w:r>
          </w:p>
        </w:tc>
        <w:tc>
          <w:tcPr>
            <w:tcW w:w="5258" w:type="dxa"/>
            <w:gridSpan w:val="11"/>
            <w:tcBorders>
              <w:top w:val="single" w:color="auto" w:sz="4" w:space="0"/>
              <w:left w:val="nil"/>
              <w:bottom w:val="single" w:color="auto" w:sz="4" w:space="0"/>
              <w:right w:val="single" w:color="auto" w:sz="4" w:space="0"/>
            </w:tcBorders>
            <w:noWrap/>
            <w:vAlign w:val="center"/>
          </w:tcPr>
          <w:p w14:paraId="725BC29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4613" w:type="dxa"/>
            <w:gridSpan w:val="11"/>
            <w:tcBorders>
              <w:top w:val="single" w:color="auto" w:sz="4" w:space="0"/>
              <w:left w:val="nil"/>
              <w:bottom w:val="single" w:color="auto" w:sz="4" w:space="0"/>
              <w:right w:val="single" w:color="auto" w:sz="4" w:space="0"/>
            </w:tcBorders>
            <w:noWrap/>
            <w:vAlign w:val="center"/>
          </w:tcPr>
          <w:p w14:paraId="2284A39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4487160B">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14:paraId="1EBAB928">
            <w:pPr>
              <w:widowControl/>
              <w:spacing w:line="360" w:lineRule="auto"/>
              <w:jc w:val="left"/>
              <w:rPr>
                <w:rFonts w:hint="eastAsia"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590AB520">
            <w:pPr>
              <w:widowControl/>
              <w:spacing w:line="360" w:lineRule="auto"/>
              <w:jc w:val="left"/>
              <w:rPr>
                <w:rFonts w:hint="eastAsia" w:ascii="宋体" w:hAnsi="宋体" w:eastAsia="宋体" w:cs="宋体"/>
                <w:color w:val="auto"/>
                <w:kern w:val="0"/>
                <w:sz w:val="24"/>
                <w:szCs w:val="24"/>
                <w:highlight w:val="none"/>
              </w:rPr>
            </w:pPr>
          </w:p>
        </w:tc>
        <w:tc>
          <w:tcPr>
            <w:tcW w:w="425" w:type="dxa"/>
            <w:tcBorders>
              <w:top w:val="nil"/>
              <w:left w:val="nil"/>
              <w:bottom w:val="single" w:color="auto" w:sz="4" w:space="0"/>
              <w:right w:val="single" w:color="auto" w:sz="4" w:space="0"/>
            </w:tcBorders>
            <w:noWrap w:val="0"/>
            <w:vAlign w:val="center"/>
          </w:tcPr>
          <w:p w14:paraId="3A4D8BB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780" w:type="dxa"/>
            <w:tcBorders>
              <w:top w:val="nil"/>
              <w:left w:val="nil"/>
              <w:bottom w:val="single" w:color="auto" w:sz="4" w:space="0"/>
              <w:right w:val="single" w:color="auto" w:sz="4" w:space="0"/>
            </w:tcBorders>
            <w:noWrap w:val="0"/>
            <w:vAlign w:val="center"/>
          </w:tcPr>
          <w:p w14:paraId="4DF9F0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406" w:type="dxa"/>
            <w:tcBorders>
              <w:top w:val="nil"/>
              <w:left w:val="nil"/>
              <w:bottom w:val="single" w:color="auto" w:sz="4" w:space="0"/>
              <w:right w:val="single" w:color="auto" w:sz="4" w:space="0"/>
            </w:tcBorders>
            <w:noWrap w:val="0"/>
            <w:vAlign w:val="center"/>
          </w:tcPr>
          <w:p w14:paraId="04C6F6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60" w:type="dxa"/>
            <w:tcBorders>
              <w:top w:val="nil"/>
              <w:left w:val="nil"/>
              <w:bottom w:val="single" w:color="auto" w:sz="4" w:space="0"/>
              <w:right w:val="single" w:color="auto" w:sz="4" w:space="0"/>
            </w:tcBorders>
            <w:noWrap w:val="0"/>
            <w:vAlign w:val="center"/>
          </w:tcPr>
          <w:p w14:paraId="12D1BB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18E625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414" w:type="dxa"/>
            <w:tcBorders>
              <w:top w:val="nil"/>
              <w:left w:val="nil"/>
              <w:bottom w:val="single" w:color="auto" w:sz="4" w:space="0"/>
              <w:right w:val="single" w:color="auto" w:sz="4" w:space="0"/>
            </w:tcBorders>
            <w:noWrap w:val="0"/>
            <w:vAlign w:val="center"/>
          </w:tcPr>
          <w:p w14:paraId="2A061B7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51" w:type="dxa"/>
            <w:tcBorders>
              <w:top w:val="nil"/>
              <w:left w:val="nil"/>
              <w:bottom w:val="single" w:color="auto" w:sz="4" w:space="0"/>
              <w:right w:val="single" w:color="auto" w:sz="4" w:space="0"/>
            </w:tcBorders>
            <w:noWrap w:val="0"/>
            <w:vAlign w:val="center"/>
          </w:tcPr>
          <w:p w14:paraId="1A07A7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426" w:type="dxa"/>
            <w:tcBorders>
              <w:top w:val="nil"/>
              <w:left w:val="nil"/>
              <w:bottom w:val="single" w:color="auto" w:sz="4" w:space="0"/>
              <w:right w:val="single" w:color="auto" w:sz="4" w:space="0"/>
            </w:tcBorders>
            <w:noWrap w:val="0"/>
            <w:vAlign w:val="center"/>
          </w:tcPr>
          <w:p w14:paraId="6817E02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准备</w:t>
            </w:r>
          </w:p>
        </w:tc>
        <w:tc>
          <w:tcPr>
            <w:tcW w:w="461" w:type="dxa"/>
            <w:tcBorders>
              <w:top w:val="nil"/>
              <w:left w:val="nil"/>
              <w:bottom w:val="single" w:color="auto" w:sz="4" w:space="0"/>
              <w:right w:val="single" w:color="auto" w:sz="4" w:space="0"/>
            </w:tcBorders>
            <w:noWrap w:val="0"/>
            <w:vAlign w:val="center"/>
          </w:tcPr>
          <w:p w14:paraId="3F092A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36C2A3F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443" w:type="dxa"/>
            <w:tcBorders>
              <w:top w:val="nil"/>
              <w:left w:val="nil"/>
              <w:bottom w:val="single" w:color="auto" w:sz="4" w:space="0"/>
              <w:right w:val="single" w:color="auto" w:sz="4" w:space="0"/>
            </w:tcBorders>
            <w:noWrap w:val="0"/>
            <w:vAlign w:val="center"/>
          </w:tcPr>
          <w:p w14:paraId="758E50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c>
          <w:tcPr>
            <w:tcW w:w="434" w:type="dxa"/>
            <w:tcBorders>
              <w:top w:val="nil"/>
              <w:left w:val="nil"/>
              <w:bottom w:val="single" w:color="auto" w:sz="4" w:space="0"/>
              <w:right w:val="single" w:color="auto" w:sz="4" w:space="0"/>
            </w:tcBorders>
            <w:noWrap w:val="0"/>
            <w:vAlign w:val="center"/>
          </w:tcPr>
          <w:p w14:paraId="5F25AB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396" w:type="dxa"/>
            <w:tcBorders>
              <w:top w:val="nil"/>
              <w:left w:val="nil"/>
              <w:bottom w:val="single" w:color="auto" w:sz="4" w:space="0"/>
              <w:right w:val="single" w:color="auto" w:sz="4" w:space="0"/>
            </w:tcBorders>
            <w:noWrap w:val="0"/>
            <w:vAlign w:val="center"/>
          </w:tcPr>
          <w:p w14:paraId="24A08B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396" w:type="dxa"/>
            <w:tcBorders>
              <w:top w:val="nil"/>
              <w:left w:val="nil"/>
              <w:bottom w:val="single" w:color="auto" w:sz="4" w:space="0"/>
              <w:right w:val="single" w:color="auto" w:sz="4" w:space="0"/>
            </w:tcBorders>
            <w:noWrap w:val="0"/>
            <w:vAlign w:val="center"/>
          </w:tcPr>
          <w:p w14:paraId="039AC1B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06" w:type="dxa"/>
            <w:tcBorders>
              <w:top w:val="nil"/>
              <w:left w:val="nil"/>
              <w:bottom w:val="single" w:color="auto" w:sz="4" w:space="0"/>
              <w:right w:val="single" w:color="auto" w:sz="4" w:space="0"/>
            </w:tcBorders>
            <w:noWrap w:val="0"/>
            <w:vAlign w:val="center"/>
          </w:tcPr>
          <w:p w14:paraId="5800B9E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608021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396" w:type="dxa"/>
            <w:tcBorders>
              <w:top w:val="nil"/>
              <w:left w:val="nil"/>
              <w:bottom w:val="single" w:color="auto" w:sz="4" w:space="0"/>
              <w:right w:val="single" w:color="auto" w:sz="4" w:space="0"/>
            </w:tcBorders>
            <w:noWrap w:val="0"/>
            <w:vAlign w:val="center"/>
          </w:tcPr>
          <w:p w14:paraId="708E610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00" w:type="dxa"/>
            <w:tcBorders>
              <w:top w:val="nil"/>
              <w:left w:val="nil"/>
              <w:bottom w:val="single" w:color="auto" w:sz="4" w:space="0"/>
              <w:right w:val="single" w:color="auto" w:sz="4" w:space="0"/>
            </w:tcBorders>
            <w:noWrap w:val="0"/>
            <w:vAlign w:val="center"/>
          </w:tcPr>
          <w:p w14:paraId="2D0C368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396" w:type="dxa"/>
            <w:tcBorders>
              <w:top w:val="nil"/>
              <w:left w:val="nil"/>
              <w:bottom w:val="single" w:color="auto" w:sz="4" w:space="0"/>
              <w:right w:val="single" w:color="auto" w:sz="4" w:space="0"/>
            </w:tcBorders>
            <w:noWrap w:val="0"/>
            <w:vAlign w:val="center"/>
          </w:tcPr>
          <w:p w14:paraId="2DC3C66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△一般风险准备</w:t>
            </w:r>
          </w:p>
        </w:tc>
        <w:tc>
          <w:tcPr>
            <w:tcW w:w="401" w:type="dxa"/>
            <w:tcBorders>
              <w:top w:val="nil"/>
              <w:left w:val="nil"/>
              <w:bottom w:val="single" w:color="auto" w:sz="4" w:space="0"/>
              <w:right w:val="single" w:color="auto" w:sz="4" w:space="0"/>
            </w:tcBorders>
            <w:noWrap w:val="0"/>
            <w:vAlign w:val="center"/>
          </w:tcPr>
          <w:p w14:paraId="4BA913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7FE84B3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396" w:type="dxa"/>
            <w:tcBorders>
              <w:top w:val="nil"/>
              <w:left w:val="nil"/>
              <w:bottom w:val="single" w:color="auto" w:sz="4" w:space="0"/>
              <w:right w:val="single" w:color="auto" w:sz="4" w:space="0"/>
            </w:tcBorders>
            <w:noWrap w:val="0"/>
            <w:vAlign w:val="center"/>
          </w:tcPr>
          <w:p w14:paraId="594D0BC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r>
      <w:tr w14:paraId="4BE0218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BFF2C6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栏            次</w:t>
            </w:r>
          </w:p>
        </w:tc>
        <w:tc>
          <w:tcPr>
            <w:tcW w:w="709" w:type="dxa"/>
            <w:tcBorders>
              <w:top w:val="nil"/>
              <w:left w:val="nil"/>
              <w:bottom w:val="single" w:color="auto" w:sz="4" w:space="0"/>
              <w:right w:val="single" w:color="auto" w:sz="4" w:space="0"/>
            </w:tcBorders>
            <w:noWrap/>
            <w:vAlign w:val="center"/>
          </w:tcPr>
          <w:p w14:paraId="59F582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425" w:type="dxa"/>
            <w:tcBorders>
              <w:top w:val="nil"/>
              <w:left w:val="nil"/>
              <w:bottom w:val="single" w:color="auto" w:sz="4" w:space="0"/>
              <w:right w:val="single" w:color="auto" w:sz="4" w:space="0"/>
            </w:tcBorders>
            <w:noWrap/>
            <w:vAlign w:val="center"/>
          </w:tcPr>
          <w:p w14:paraId="535699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780" w:type="dxa"/>
            <w:tcBorders>
              <w:top w:val="nil"/>
              <w:left w:val="nil"/>
              <w:bottom w:val="single" w:color="auto" w:sz="4" w:space="0"/>
              <w:right w:val="single" w:color="auto" w:sz="4" w:space="0"/>
            </w:tcBorders>
            <w:noWrap/>
            <w:vAlign w:val="center"/>
          </w:tcPr>
          <w:p w14:paraId="51BE452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06" w:type="dxa"/>
            <w:tcBorders>
              <w:top w:val="nil"/>
              <w:left w:val="nil"/>
              <w:bottom w:val="single" w:color="auto" w:sz="4" w:space="0"/>
              <w:right w:val="single" w:color="auto" w:sz="4" w:space="0"/>
            </w:tcBorders>
            <w:noWrap/>
            <w:vAlign w:val="center"/>
          </w:tcPr>
          <w:p w14:paraId="5CAA75C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60" w:type="dxa"/>
            <w:tcBorders>
              <w:top w:val="nil"/>
              <w:left w:val="nil"/>
              <w:bottom w:val="single" w:color="auto" w:sz="4" w:space="0"/>
              <w:right w:val="single" w:color="auto" w:sz="4" w:space="0"/>
            </w:tcBorders>
            <w:noWrap/>
            <w:vAlign w:val="center"/>
          </w:tcPr>
          <w:p w14:paraId="4A6CB4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396" w:type="dxa"/>
            <w:tcBorders>
              <w:top w:val="nil"/>
              <w:left w:val="nil"/>
              <w:bottom w:val="single" w:color="auto" w:sz="4" w:space="0"/>
              <w:right w:val="single" w:color="auto" w:sz="4" w:space="0"/>
            </w:tcBorders>
            <w:noWrap/>
            <w:vAlign w:val="center"/>
          </w:tcPr>
          <w:p w14:paraId="57950E9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14" w:type="dxa"/>
            <w:tcBorders>
              <w:top w:val="nil"/>
              <w:left w:val="nil"/>
              <w:bottom w:val="single" w:color="auto" w:sz="4" w:space="0"/>
              <w:right w:val="single" w:color="auto" w:sz="4" w:space="0"/>
            </w:tcBorders>
            <w:noWrap/>
            <w:vAlign w:val="center"/>
          </w:tcPr>
          <w:p w14:paraId="4CC4770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451" w:type="dxa"/>
            <w:tcBorders>
              <w:top w:val="nil"/>
              <w:left w:val="nil"/>
              <w:bottom w:val="single" w:color="auto" w:sz="4" w:space="0"/>
              <w:right w:val="single" w:color="auto" w:sz="4" w:space="0"/>
            </w:tcBorders>
            <w:noWrap/>
            <w:vAlign w:val="center"/>
          </w:tcPr>
          <w:p w14:paraId="508FD1D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426" w:type="dxa"/>
            <w:tcBorders>
              <w:top w:val="nil"/>
              <w:left w:val="nil"/>
              <w:bottom w:val="single" w:color="auto" w:sz="4" w:space="0"/>
              <w:right w:val="single" w:color="auto" w:sz="4" w:space="0"/>
            </w:tcBorders>
            <w:noWrap/>
            <w:vAlign w:val="center"/>
          </w:tcPr>
          <w:p w14:paraId="1AAF30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461" w:type="dxa"/>
            <w:tcBorders>
              <w:top w:val="nil"/>
              <w:left w:val="nil"/>
              <w:bottom w:val="single" w:color="auto" w:sz="4" w:space="0"/>
              <w:right w:val="single" w:color="auto" w:sz="4" w:space="0"/>
            </w:tcBorders>
            <w:noWrap/>
            <w:vAlign w:val="center"/>
          </w:tcPr>
          <w:p w14:paraId="198601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396" w:type="dxa"/>
            <w:tcBorders>
              <w:top w:val="nil"/>
              <w:left w:val="nil"/>
              <w:bottom w:val="single" w:color="auto" w:sz="4" w:space="0"/>
              <w:right w:val="single" w:color="auto" w:sz="4" w:space="0"/>
            </w:tcBorders>
            <w:noWrap/>
            <w:vAlign w:val="center"/>
          </w:tcPr>
          <w:p w14:paraId="3C81F5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443" w:type="dxa"/>
            <w:tcBorders>
              <w:top w:val="nil"/>
              <w:left w:val="nil"/>
              <w:bottom w:val="single" w:color="auto" w:sz="4" w:space="0"/>
              <w:right w:val="single" w:color="auto" w:sz="4" w:space="0"/>
            </w:tcBorders>
            <w:noWrap/>
            <w:vAlign w:val="center"/>
          </w:tcPr>
          <w:p w14:paraId="57161B5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434" w:type="dxa"/>
            <w:tcBorders>
              <w:top w:val="nil"/>
              <w:left w:val="nil"/>
              <w:bottom w:val="single" w:color="auto" w:sz="4" w:space="0"/>
              <w:right w:val="single" w:color="auto" w:sz="4" w:space="0"/>
            </w:tcBorders>
            <w:noWrap/>
            <w:vAlign w:val="center"/>
          </w:tcPr>
          <w:p w14:paraId="25D2F0F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396" w:type="dxa"/>
            <w:tcBorders>
              <w:top w:val="nil"/>
              <w:left w:val="nil"/>
              <w:bottom w:val="single" w:color="auto" w:sz="4" w:space="0"/>
              <w:right w:val="single" w:color="auto" w:sz="4" w:space="0"/>
            </w:tcBorders>
            <w:noWrap/>
            <w:vAlign w:val="center"/>
          </w:tcPr>
          <w:p w14:paraId="7B91D14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396" w:type="dxa"/>
            <w:tcBorders>
              <w:top w:val="nil"/>
              <w:left w:val="nil"/>
              <w:bottom w:val="single" w:color="auto" w:sz="4" w:space="0"/>
              <w:right w:val="single" w:color="auto" w:sz="4" w:space="0"/>
            </w:tcBorders>
            <w:noWrap/>
            <w:vAlign w:val="center"/>
          </w:tcPr>
          <w:p w14:paraId="418445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606" w:type="dxa"/>
            <w:tcBorders>
              <w:top w:val="nil"/>
              <w:left w:val="nil"/>
              <w:bottom w:val="single" w:color="auto" w:sz="4" w:space="0"/>
              <w:right w:val="single" w:color="auto" w:sz="4" w:space="0"/>
            </w:tcBorders>
            <w:noWrap/>
            <w:vAlign w:val="center"/>
          </w:tcPr>
          <w:p w14:paraId="7D8B3D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396" w:type="dxa"/>
            <w:tcBorders>
              <w:top w:val="nil"/>
              <w:left w:val="nil"/>
              <w:bottom w:val="single" w:color="auto" w:sz="4" w:space="0"/>
              <w:right w:val="single" w:color="auto" w:sz="4" w:space="0"/>
            </w:tcBorders>
            <w:noWrap/>
            <w:vAlign w:val="center"/>
          </w:tcPr>
          <w:p w14:paraId="5E1CB9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396" w:type="dxa"/>
            <w:tcBorders>
              <w:top w:val="nil"/>
              <w:left w:val="nil"/>
              <w:bottom w:val="single" w:color="auto" w:sz="4" w:space="0"/>
              <w:right w:val="single" w:color="auto" w:sz="4" w:space="0"/>
            </w:tcBorders>
            <w:noWrap/>
            <w:vAlign w:val="center"/>
          </w:tcPr>
          <w:p w14:paraId="48A9C65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00" w:type="dxa"/>
            <w:tcBorders>
              <w:top w:val="nil"/>
              <w:left w:val="nil"/>
              <w:bottom w:val="single" w:color="auto" w:sz="4" w:space="0"/>
              <w:right w:val="single" w:color="auto" w:sz="4" w:space="0"/>
            </w:tcBorders>
            <w:noWrap/>
            <w:vAlign w:val="center"/>
          </w:tcPr>
          <w:p w14:paraId="0E0FCE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396" w:type="dxa"/>
            <w:tcBorders>
              <w:top w:val="nil"/>
              <w:left w:val="nil"/>
              <w:bottom w:val="single" w:color="auto" w:sz="4" w:space="0"/>
              <w:right w:val="single" w:color="auto" w:sz="4" w:space="0"/>
            </w:tcBorders>
            <w:noWrap/>
            <w:vAlign w:val="center"/>
          </w:tcPr>
          <w:p w14:paraId="335517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01" w:type="dxa"/>
            <w:tcBorders>
              <w:top w:val="nil"/>
              <w:left w:val="nil"/>
              <w:bottom w:val="single" w:color="auto" w:sz="4" w:space="0"/>
              <w:right w:val="single" w:color="auto" w:sz="4" w:space="0"/>
            </w:tcBorders>
            <w:noWrap/>
            <w:vAlign w:val="center"/>
          </w:tcPr>
          <w:p w14:paraId="15F7A1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396" w:type="dxa"/>
            <w:tcBorders>
              <w:top w:val="nil"/>
              <w:left w:val="nil"/>
              <w:bottom w:val="single" w:color="auto" w:sz="4" w:space="0"/>
              <w:right w:val="single" w:color="auto" w:sz="4" w:space="0"/>
            </w:tcBorders>
            <w:noWrap/>
            <w:vAlign w:val="center"/>
          </w:tcPr>
          <w:p w14:paraId="5DC856A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w:t>
            </w:r>
          </w:p>
        </w:tc>
        <w:tc>
          <w:tcPr>
            <w:tcW w:w="396" w:type="dxa"/>
            <w:tcBorders>
              <w:top w:val="nil"/>
              <w:left w:val="nil"/>
              <w:bottom w:val="single" w:color="auto" w:sz="4" w:space="0"/>
              <w:right w:val="single" w:color="auto" w:sz="4" w:space="0"/>
            </w:tcBorders>
            <w:noWrap/>
            <w:vAlign w:val="center"/>
          </w:tcPr>
          <w:p w14:paraId="1EE6BE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w:t>
            </w:r>
          </w:p>
        </w:tc>
      </w:tr>
      <w:tr w14:paraId="6E27500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475330B">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一、上年年末余额</w:t>
            </w:r>
          </w:p>
        </w:tc>
        <w:tc>
          <w:tcPr>
            <w:tcW w:w="709" w:type="dxa"/>
            <w:tcBorders>
              <w:top w:val="nil"/>
              <w:left w:val="nil"/>
              <w:bottom w:val="single" w:color="auto" w:sz="4" w:space="0"/>
              <w:right w:val="single" w:color="auto" w:sz="4" w:space="0"/>
            </w:tcBorders>
            <w:noWrap/>
            <w:vAlign w:val="center"/>
          </w:tcPr>
          <w:p w14:paraId="42D0F72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425" w:type="dxa"/>
            <w:tcBorders>
              <w:top w:val="nil"/>
              <w:left w:val="nil"/>
              <w:bottom w:val="single" w:color="auto" w:sz="4" w:space="0"/>
              <w:right w:val="single" w:color="auto" w:sz="4" w:space="0"/>
            </w:tcBorders>
            <w:noWrap/>
            <w:vAlign w:val="center"/>
          </w:tcPr>
          <w:p w14:paraId="3C5EB8B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FFAAFB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0D732F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69339B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7A66C3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145F8F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2D53D7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AC1035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F5634B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BD10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52F865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FCFBB6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0E89A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D94C1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2E4044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6E6B6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1BCB9D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310AF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B54114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84CE0D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CED087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25606F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DA1E7C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4FA82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加：会计政策变更</w:t>
            </w:r>
          </w:p>
        </w:tc>
        <w:tc>
          <w:tcPr>
            <w:tcW w:w="709" w:type="dxa"/>
            <w:tcBorders>
              <w:top w:val="nil"/>
              <w:left w:val="nil"/>
              <w:bottom w:val="single" w:color="auto" w:sz="4" w:space="0"/>
              <w:right w:val="single" w:color="auto" w:sz="4" w:space="0"/>
            </w:tcBorders>
            <w:noWrap/>
            <w:vAlign w:val="center"/>
          </w:tcPr>
          <w:p w14:paraId="51D5748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25" w:type="dxa"/>
            <w:tcBorders>
              <w:top w:val="nil"/>
              <w:left w:val="nil"/>
              <w:bottom w:val="single" w:color="auto" w:sz="4" w:space="0"/>
              <w:right w:val="single" w:color="auto" w:sz="4" w:space="0"/>
            </w:tcBorders>
            <w:noWrap/>
            <w:vAlign w:val="center"/>
          </w:tcPr>
          <w:p w14:paraId="718D8E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277FC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13973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1A723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944AE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107061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A004C0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68462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E39826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096EB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9779F1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43E8F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33C7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77FA0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50B93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7610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B16A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BD1898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4D00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18687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E373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697C9C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70A2DC3A">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E5F1E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前期差错更正</w:t>
            </w:r>
          </w:p>
        </w:tc>
        <w:tc>
          <w:tcPr>
            <w:tcW w:w="709" w:type="dxa"/>
            <w:tcBorders>
              <w:top w:val="nil"/>
              <w:left w:val="nil"/>
              <w:bottom w:val="single" w:color="auto" w:sz="4" w:space="0"/>
              <w:right w:val="single" w:color="auto" w:sz="4" w:space="0"/>
            </w:tcBorders>
            <w:noWrap/>
            <w:vAlign w:val="center"/>
          </w:tcPr>
          <w:p w14:paraId="36FA14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425" w:type="dxa"/>
            <w:tcBorders>
              <w:top w:val="nil"/>
              <w:left w:val="nil"/>
              <w:bottom w:val="single" w:color="auto" w:sz="4" w:space="0"/>
              <w:right w:val="single" w:color="auto" w:sz="4" w:space="0"/>
            </w:tcBorders>
            <w:noWrap/>
            <w:vAlign w:val="center"/>
          </w:tcPr>
          <w:p w14:paraId="69358B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D5A5A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9D2C76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C1309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E2FB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2BF58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24D35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16863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5576F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FC6B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2B48646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EE945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8553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BA22F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2B1D3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CD94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EA759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38CC0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CB9950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5F1CC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5A16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6885BB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541A1F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C2233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09" w:type="dxa"/>
            <w:tcBorders>
              <w:top w:val="nil"/>
              <w:left w:val="nil"/>
              <w:bottom w:val="single" w:color="auto" w:sz="4" w:space="0"/>
              <w:right w:val="single" w:color="auto" w:sz="4" w:space="0"/>
            </w:tcBorders>
            <w:noWrap/>
            <w:vAlign w:val="center"/>
          </w:tcPr>
          <w:p w14:paraId="4B0C89B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425" w:type="dxa"/>
            <w:tcBorders>
              <w:top w:val="nil"/>
              <w:left w:val="nil"/>
              <w:bottom w:val="single" w:color="auto" w:sz="4" w:space="0"/>
              <w:right w:val="single" w:color="auto" w:sz="4" w:space="0"/>
            </w:tcBorders>
            <w:noWrap/>
            <w:vAlign w:val="center"/>
          </w:tcPr>
          <w:p w14:paraId="45A9D6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8D1032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DB3AD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EDB61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00B9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EE5A7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5C35C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4F83D8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88263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698C3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8291B1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7E5C7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56A06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A923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F0B0A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5F9C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4734F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4FC62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011085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BBEDB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1AAC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95071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144474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BBA44D0">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二、本年年初余额</w:t>
            </w:r>
          </w:p>
        </w:tc>
        <w:tc>
          <w:tcPr>
            <w:tcW w:w="709" w:type="dxa"/>
            <w:tcBorders>
              <w:top w:val="nil"/>
              <w:left w:val="nil"/>
              <w:bottom w:val="single" w:color="auto" w:sz="4" w:space="0"/>
              <w:right w:val="single" w:color="auto" w:sz="4" w:space="0"/>
            </w:tcBorders>
            <w:noWrap/>
            <w:vAlign w:val="center"/>
          </w:tcPr>
          <w:p w14:paraId="7B02EF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25" w:type="dxa"/>
            <w:tcBorders>
              <w:top w:val="nil"/>
              <w:left w:val="nil"/>
              <w:bottom w:val="single" w:color="auto" w:sz="4" w:space="0"/>
              <w:right w:val="single" w:color="auto" w:sz="4" w:space="0"/>
            </w:tcBorders>
            <w:noWrap/>
            <w:vAlign w:val="center"/>
          </w:tcPr>
          <w:p w14:paraId="698426D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22BECC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3688F7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1A788C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0B1C9E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6F81AE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E6B26F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A43B74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13817F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A724F4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AE99BA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CD2246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68C6A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E809D7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07860F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1E96B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F3356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DFD051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CF388C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980A66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31902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1D964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7FCE30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51835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1.提取专项储备</w:t>
            </w:r>
          </w:p>
        </w:tc>
        <w:tc>
          <w:tcPr>
            <w:tcW w:w="709" w:type="dxa"/>
            <w:tcBorders>
              <w:top w:val="nil"/>
              <w:left w:val="nil"/>
              <w:bottom w:val="single" w:color="auto" w:sz="4" w:space="0"/>
              <w:right w:val="single" w:color="auto" w:sz="4" w:space="0"/>
            </w:tcBorders>
            <w:noWrap/>
            <w:vAlign w:val="center"/>
          </w:tcPr>
          <w:p w14:paraId="4DB0E9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425" w:type="dxa"/>
            <w:tcBorders>
              <w:top w:val="nil"/>
              <w:left w:val="nil"/>
              <w:bottom w:val="single" w:color="auto" w:sz="4" w:space="0"/>
              <w:right w:val="single" w:color="auto" w:sz="4" w:space="0"/>
            </w:tcBorders>
            <w:noWrap/>
            <w:vAlign w:val="center"/>
          </w:tcPr>
          <w:p w14:paraId="79FF074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97C57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5757E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0CF863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53DF8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2251B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BC206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A694D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4F580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195B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5F26AB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450D3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321A7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CE45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152A8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7E6FA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69E8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F2501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4F3A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E98D3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E91A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3BECFE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5F3D03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F56F5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2.使用专项储备</w:t>
            </w:r>
          </w:p>
        </w:tc>
        <w:tc>
          <w:tcPr>
            <w:tcW w:w="709" w:type="dxa"/>
            <w:tcBorders>
              <w:top w:val="nil"/>
              <w:left w:val="nil"/>
              <w:bottom w:val="single" w:color="auto" w:sz="4" w:space="0"/>
              <w:right w:val="single" w:color="auto" w:sz="4" w:space="0"/>
            </w:tcBorders>
            <w:noWrap/>
            <w:vAlign w:val="center"/>
          </w:tcPr>
          <w:p w14:paraId="31FBDC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425" w:type="dxa"/>
            <w:tcBorders>
              <w:top w:val="nil"/>
              <w:left w:val="nil"/>
              <w:bottom w:val="single" w:color="auto" w:sz="4" w:space="0"/>
              <w:right w:val="single" w:color="auto" w:sz="4" w:space="0"/>
            </w:tcBorders>
            <w:noWrap/>
            <w:vAlign w:val="center"/>
          </w:tcPr>
          <w:p w14:paraId="402453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C2BFC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95C4F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EE206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B2F13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542D0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8AF4E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B778E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EB161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139B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7AB726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4764A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74A87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7516A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EA802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D94E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C72B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6D34A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34F6C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584E17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095A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3CA510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F2DB3F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2F8D5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（四）利润分配</w:t>
            </w:r>
          </w:p>
        </w:tc>
        <w:tc>
          <w:tcPr>
            <w:tcW w:w="709" w:type="dxa"/>
            <w:tcBorders>
              <w:top w:val="nil"/>
              <w:left w:val="nil"/>
              <w:bottom w:val="single" w:color="auto" w:sz="4" w:space="0"/>
              <w:right w:val="single" w:color="auto" w:sz="4" w:space="0"/>
            </w:tcBorders>
            <w:noWrap/>
            <w:vAlign w:val="center"/>
          </w:tcPr>
          <w:p w14:paraId="0B371F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425" w:type="dxa"/>
            <w:tcBorders>
              <w:top w:val="nil"/>
              <w:left w:val="nil"/>
              <w:bottom w:val="single" w:color="auto" w:sz="4" w:space="0"/>
              <w:right w:val="single" w:color="auto" w:sz="4" w:space="0"/>
            </w:tcBorders>
            <w:noWrap/>
            <w:vAlign w:val="center"/>
          </w:tcPr>
          <w:p w14:paraId="0C18BC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D6F89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D55052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1253F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2E3B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10969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7D092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039C3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229D97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EEC8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3393C4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2C3207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EFBE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7756E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45129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F0AD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A6ED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D56BD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3776D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41D22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1FB21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BD8842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7866A1C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D2B69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1.提取盈余公积</w:t>
            </w:r>
          </w:p>
        </w:tc>
        <w:tc>
          <w:tcPr>
            <w:tcW w:w="709" w:type="dxa"/>
            <w:tcBorders>
              <w:top w:val="nil"/>
              <w:left w:val="nil"/>
              <w:bottom w:val="single" w:color="auto" w:sz="4" w:space="0"/>
              <w:right w:val="single" w:color="auto" w:sz="4" w:space="0"/>
            </w:tcBorders>
            <w:noWrap/>
            <w:vAlign w:val="center"/>
          </w:tcPr>
          <w:p w14:paraId="422341C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25" w:type="dxa"/>
            <w:tcBorders>
              <w:top w:val="nil"/>
              <w:left w:val="nil"/>
              <w:bottom w:val="single" w:color="auto" w:sz="4" w:space="0"/>
              <w:right w:val="single" w:color="auto" w:sz="4" w:space="0"/>
            </w:tcBorders>
            <w:noWrap/>
            <w:vAlign w:val="center"/>
          </w:tcPr>
          <w:p w14:paraId="3166890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6C0B33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12E16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D0918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3EFB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128AB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E3167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DA3AE4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02788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6DC25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7B0CA5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42C90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9441E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B41CC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233F45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17072E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E5E65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E9619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EB7F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012CE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FFE2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6189B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40FF598">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2DEDA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709" w:type="dxa"/>
            <w:tcBorders>
              <w:top w:val="nil"/>
              <w:left w:val="nil"/>
              <w:bottom w:val="single" w:color="auto" w:sz="4" w:space="0"/>
              <w:right w:val="single" w:color="auto" w:sz="4" w:space="0"/>
            </w:tcBorders>
            <w:noWrap/>
            <w:vAlign w:val="center"/>
          </w:tcPr>
          <w:p w14:paraId="614FA33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425" w:type="dxa"/>
            <w:tcBorders>
              <w:top w:val="nil"/>
              <w:left w:val="nil"/>
              <w:bottom w:val="single" w:color="auto" w:sz="4" w:space="0"/>
              <w:right w:val="single" w:color="auto" w:sz="4" w:space="0"/>
            </w:tcBorders>
            <w:noWrap/>
            <w:vAlign w:val="center"/>
          </w:tcPr>
          <w:p w14:paraId="479AC5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42FF73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C02CD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35FD2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6939F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8BA02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9C059A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8A31A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E99135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324D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C54230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423AC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07420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080E3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7B74B6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F34BB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5DD6C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978F6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EAA4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54AF41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0D0D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998AE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721F76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4042B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709" w:type="dxa"/>
            <w:tcBorders>
              <w:top w:val="nil"/>
              <w:left w:val="nil"/>
              <w:bottom w:val="single" w:color="auto" w:sz="4" w:space="0"/>
              <w:right w:val="single" w:color="auto" w:sz="4" w:space="0"/>
            </w:tcBorders>
            <w:noWrap/>
            <w:vAlign w:val="center"/>
          </w:tcPr>
          <w:p w14:paraId="0B73418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25" w:type="dxa"/>
            <w:tcBorders>
              <w:top w:val="nil"/>
              <w:left w:val="nil"/>
              <w:bottom w:val="single" w:color="auto" w:sz="4" w:space="0"/>
              <w:right w:val="single" w:color="auto" w:sz="4" w:space="0"/>
            </w:tcBorders>
            <w:noWrap/>
            <w:vAlign w:val="center"/>
          </w:tcPr>
          <w:p w14:paraId="13B9E7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014EF3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D58DD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D1711D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EBE94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81F6C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6FE55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32027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B369B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BE0D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C15DBB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9780F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26EE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685C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E6B35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565D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E8E2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961FD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D959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92C78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EECA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82DB7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AF0EF4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3AB5E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2.提取一般风险准备</w:t>
            </w:r>
          </w:p>
        </w:tc>
        <w:tc>
          <w:tcPr>
            <w:tcW w:w="709" w:type="dxa"/>
            <w:tcBorders>
              <w:top w:val="nil"/>
              <w:left w:val="nil"/>
              <w:bottom w:val="single" w:color="auto" w:sz="4" w:space="0"/>
              <w:right w:val="single" w:color="auto" w:sz="4" w:space="0"/>
            </w:tcBorders>
            <w:noWrap/>
            <w:vAlign w:val="center"/>
          </w:tcPr>
          <w:p w14:paraId="6FB0E0D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w:t>
            </w:r>
          </w:p>
        </w:tc>
        <w:tc>
          <w:tcPr>
            <w:tcW w:w="425" w:type="dxa"/>
            <w:tcBorders>
              <w:top w:val="nil"/>
              <w:left w:val="nil"/>
              <w:bottom w:val="single" w:color="auto" w:sz="4" w:space="0"/>
              <w:right w:val="single" w:color="auto" w:sz="4" w:space="0"/>
            </w:tcBorders>
            <w:noWrap/>
            <w:vAlign w:val="center"/>
          </w:tcPr>
          <w:p w14:paraId="7E0C64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D6226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4F0A8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B1450A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646A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5F3F9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54281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CAA8E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726839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713AF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02EBCF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7A5A7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6AE56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A7DF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68194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D8A61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B4843E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82DFCE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3D01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550FE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32BFB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E2B31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B79062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A4EFE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3.对所有者（或股东）的分配</w:t>
            </w:r>
          </w:p>
        </w:tc>
        <w:tc>
          <w:tcPr>
            <w:tcW w:w="709" w:type="dxa"/>
            <w:tcBorders>
              <w:top w:val="nil"/>
              <w:left w:val="nil"/>
              <w:bottom w:val="single" w:color="auto" w:sz="4" w:space="0"/>
              <w:right w:val="single" w:color="auto" w:sz="4" w:space="0"/>
            </w:tcBorders>
            <w:noWrap/>
            <w:vAlign w:val="center"/>
          </w:tcPr>
          <w:p w14:paraId="5D1D9A5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w:t>
            </w:r>
          </w:p>
        </w:tc>
        <w:tc>
          <w:tcPr>
            <w:tcW w:w="425" w:type="dxa"/>
            <w:tcBorders>
              <w:top w:val="nil"/>
              <w:left w:val="nil"/>
              <w:bottom w:val="single" w:color="auto" w:sz="4" w:space="0"/>
              <w:right w:val="single" w:color="auto" w:sz="4" w:space="0"/>
            </w:tcBorders>
            <w:noWrap/>
            <w:vAlign w:val="center"/>
          </w:tcPr>
          <w:p w14:paraId="3F7090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D8145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BB6D8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D740D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6B0A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C30CD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4A3EC05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352135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58F6C0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6015B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529A4F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262DC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905FFD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0B36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60B367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5F05E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0A5CB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0C90C1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DB7B4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9FD23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402E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C9532A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8E95F7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5EDD5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4.其他</w:t>
            </w:r>
          </w:p>
        </w:tc>
        <w:tc>
          <w:tcPr>
            <w:tcW w:w="709" w:type="dxa"/>
            <w:tcBorders>
              <w:top w:val="nil"/>
              <w:left w:val="nil"/>
              <w:bottom w:val="single" w:color="auto" w:sz="4" w:space="0"/>
              <w:right w:val="single" w:color="auto" w:sz="4" w:space="0"/>
            </w:tcBorders>
            <w:noWrap/>
            <w:vAlign w:val="center"/>
          </w:tcPr>
          <w:p w14:paraId="6409F57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w:t>
            </w:r>
          </w:p>
        </w:tc>
        <w:tc>
          <w:tcPr>
            <w:tcW w:w="425" w:type="dxa"/>
            <w:tcBorders>
              <w:top w:val="nil"/>
              <w:left w:val="nil"/>
              <w:bottom w:val="single" w:color="auto" w:sz="4" w:space="0"/>
              <w:right w:val="single" w:color="auto" w:sz="4" w:space="0"/>
            </w:tcBorders>
            <w:noWrap/>
            <w:vAlign w:val="center"/>
          </w:tcPr>
          <w:p w14:paraId="036C4F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77169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E9421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D06967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86D4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15C9DE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570EA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F0374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E44A3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BDE9F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565384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79469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F53B9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B56CD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5738A3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8C542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F4E2C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297569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77965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4229E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B0A59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F2F25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3D9A43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D859D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（五）所有者权益内部结转</w:t>
            </w:r>
          </w:p>
        </w:tc>
        <w:tc>
          <w:tcPr>
            <w:tcW w:w="709" w:type="dxa"/>
            <w:tcBorders>
              <w:top w:val="nil"/>
              <w:left w:val="nil"/>
              <w:bottom w:val="single" w:color="auto" w:sz="4" w:space="0"/>
              <w:right w:val="single" w:color="auto" w:sz="4" w:space="0"/>
            </w:tcBorders>
            <w:noWrap/>
            <w:vAlign w:val="center"/>
          </w:tcPr>
          <w:p w14:paraId="31D9F6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w:t>
            </w:r>
          </w:p>
        </w:tc>
        <w:tc>
          <w:tcPr>
            <w:tcW w:w="425" w:type="dxa"/>
            <w:tcBorders>
              <w:top w:val="nil"/>
              <w:left w:val="nil"/>
              <w:bottom w:val="single" w:color="auto" w:sz="4" w:space="0"/>
              <w:right w:val="single" w:color="auto" w:sz="4" w:space="0"/>
            </w:tcBorders>
            <w:noWrap/>
            <w:vAlign w:val="center"/>
          </w:tcPr>
          <w:p w14:paraId="44D313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2469EC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2FE5F3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EA94A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3B9F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99E550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0769C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472B8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5F5DAC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DF60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EFDF0D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81C753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AD607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16B4D2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666CAA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95A9E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5584A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06333D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5685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0D5A5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3FB6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4C133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85C666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59CD2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1.资本公积转增资本（或股本）</w:t>
            </w:r>
          </w:p>
        </w:tc>
        <w:tc>
          <w:tcPr>
            <w:tcW w:w="709" w:type="dxa"/>
            <w:tcBorders>
              <w:top w:val="nil"/>
              <w:left w:val="nil"/>
              <w:bottom w:val="single" w:color="auto" w:sz="4" w:space="0"/>
              <w:right w:val="single" w:color="auto" w:sz="4" w:space="0"/>
            </w:tcBorders>
            <w:noWrap/>
            <w:vAlign w:val="center"/>
          </w:tcPr>
          <w:p w14:paraId="7F3161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w:t>
            </w:r>
          </w:p>
        </w:tc>
        <w:tc>
          <w:tcPr>
            <w:tcW w:w="425" w:type="dxa"/>
            <w:tcBorders>
              <w:top w:val="nil"/>
              <w:left w:val="nil"/>
              <w:bottom w:val="single" w:color="auto" w:sz="4" w:space="0"/>
              <w:right w:val="single" w:color="auto" w:sz="4" w:space="0"/>
            </w:tcBorders>
            <w:noWrap/>
            <w:vAlign w:val="center"/>
          </w:tcPr>
          <w:p w14:paraId="0B1E71D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40B119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B3F2EA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D00C01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5636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8D1D27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D9848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06382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48723A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91B1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90F281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22F440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BADF2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4B28E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C71B7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C8F7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34D75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EA24CE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77BDA2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5B10C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75CB9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33E82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13666E3">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E81DAA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2.盈余公积转增资本（或股本）</w:t>
            </w:r>
          </w:p>
        </w:tc>
        <w:tc>
          <w:tcPr>
            <w:tcW w:w="709" w:type="dxa"/>
            <w:tcBorders>
              <w:top w:val="nil"/>
              <w:left w:val="nil"/>
              <w:bottom w:val="single" w:color="auto" w:sz="4" w:space="0"/>
              <w:right w:val="single" w:color="auto" w:sz="4" w:space="0"/>
            </w:tcBorders>
            <w:noWrap/>
            <w:vAlign w:val="center"/>
          </w:tcPr>
          <w:p w14:paraId="0922F8E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w:t>
            </w:r>
          </w:p>
        </w:tc>
        <w:tc>
          <w:tcPr>
            <w:tcW w:w="425" w:type="dxa"/>
            <w:tcBorders>
              <w:top w:val="nil"/>
              <w:left w:val="nil"/>
              <w:bottom w:val="single" w:color="auto" w:sz="4" w:space="0"/>
              <w:right w:val="single" w:color="auto" w:sz="4" w:space="0"/>
            </w:tcBorders>
            <w:noWrap/>
            <w:vAlign w:val="center"/>
          </w:tcPr>
          <w:p w14:paraId="1DD3452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0F191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8E6AA2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A70B6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F41007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5864B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FC81E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BD801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057A5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E2A5A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075C78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7D05C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03F9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4B91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B256C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E4459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EE36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73A5F7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ECBC53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593C45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E6599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7AD66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1A911C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28AC9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3.盈余公积弥补亏损</w:t>
            </w:r>
          </w:p>
        </w:tc>
        <w:tc>
          <w:tcPr>
            <w:tcW w:w="709" w:type="dxa"/>
            <w:tcBorders>
              <w:top w:val="nil"/>
              <w:left w:val="nil"/>
              <w:bottom w:val="single" w:color="auto" w:sz="4" w:space="0"/>
              <w:right w:val="single" w:color="auto" w:sz="4" w:space="0"/>
            </w:tcBorders>
            <w:noWrap/>
            <w:vAlign w:val="center"/>
          </w:tcPr>
          <w:p w14:paraId="73066A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w:t>
            </w:r>
          </w:p>
        </w:tc>
        <w:tc>
          <w:tcPr>
            <w:tcW w:w="425" w:type="dxa"/>
            <w:tcBorders>
              <w:top w:val="nil"/>
              <w:left w:val="nil"/>
              <w:bottom w:val="single" w:color="auto" w:sz="4" w:space="0"/>
              <w:right w:val="single" w:color="auto" w:sz="4" w:space="0"/>
            </w:tcBorders>
            <w:noWrap/>
            <w:vAlign w:val="center"/>
          </w:tcPr>
          <w:p w14:paraId="653DD3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E85380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940F6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6AC4E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0FFA79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43166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F9B3A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64AE4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3AAF22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DE338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9FB9B2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E8D19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6CCD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B46E7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6F208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A50B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1C72A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F1626D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3EEDB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4ABB7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994E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C5EDB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79E50F63">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14:paraId="5555CD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14:paraId="1BB7E4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w:t>
            </w:r>
          </w:p>
        </w:tc>
        <w:tc>
          <w:tcPr>
            <w:tcW w:w="425" w:type="dxa"/>
            <w:tcBorders>
              <w:top w:val="nil"/>
              <w:left w:val="nil"/>
              <w:bottom w:val="single" w:color="auto" w:sz="4" w:space="0"/>
              <w:right w:val="single" w:color="auto" w:sz="4" w:space="0"/>
            </w:tcBorders>
            <w:noWrap/>
            <w:vAlign w:val="center"/>
          </w:tcPr>
          <w:p w14:paraId="04BA43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70D42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77BF4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6EC0D8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CAFC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75769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E99DA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CB2F08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6A2F5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3754F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E690C5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04907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7C0E6D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8AF1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4F4DB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DC20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BF2B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E9F22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A1A4C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AFE4B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FDFF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87ABE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3CF7CC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55B21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5.其他</w:t>
            </w:r>
          </w:p>
        </w:tc>
        <w:tc>
          <w:tcPr>
            <w:tcW w:w="709" w:type="dxa"/>
            <w:tcBorders>
              <w:top w:val="nil"/>
              <w:left w:val="nil"/>
              <w:bottom w:val="single" w:color="auto" w:sz="4" w:space="0"/>
              <w:right w:val="single" w:color="auto" w:sz="4" w:space="0"/>
            </w:tcBorders>
            <w:noWrap/>
            <w:vAlign w:val="center"/>
          </w:tcPr>
          <w:p w14:paraId="36B3895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w:t>
            </w:r>
          </w:p>
        </w:tc>
        <w:tc>
          <w:tcPr>
            <w:tcW w:w="425" w:type="dxa"/>
            <w:tcBorders>
              <w:top w:val="nil"/>
              <w:left w:val="nil"/>
              <w:bottom w:val="single" w:color="auto" w:sz="4" w:space="0"/>
              <w:right w:val="single" w:color="auto" w:sz="4" w:space="0"/>
            </w:tcBorders>
            <w:noWrap/>
            <w:vAlign w:val="center"/>
          </w:tcPr>
          <w:p w14:paraId="19BCB65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94754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30D1A0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9E87E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E24F4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E4AE4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367CB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7C744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6B3EC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B12CF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F39C96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0E9BF5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504C4E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3B9B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971A3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3A4D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DC991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CE238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A1709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E4FFD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898E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D5EB04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F35096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8434303">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四、本年年末余额</w:t>
            </w:r>
          </w:p>
        </w:tc>
        <w:tc>
          <w:tcPr>
            <w:tcW w:w="709" w:type="dxa"/>
            <w:tcBorders>
              <w:top w:val="nil"/>
              <w:left w:val="nil"/>
              <w:bottom w:val="single" w:color="auto" w:sz="4" w:space="0"/>
              <w:right w:val="single" w:color="auto" w:sz="4" w:space="0"/>
            </w:tcBorders>
            <w:noWrap/>
            <w:vAlign w:val="center"/>
          </w:tcPr>
          <w:p w14:paraId="75B3781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w:t>
            </w:r>
          </w:p>
        </w:tc>
        <w:tc>
          <w:tcPr>
            <w:tcW w:w="425" w:type="dxa"/>
            <w:tcBorders>
              <w:top w:val="nil"/>
              <w:left w:val="nil"/>
              <w:bottom w:val="single" w:color="auto" w:sz="4" w:space="0"/>
              <w:right w:val="single" w:color="auto" w:sz="4" w:space="0"/>
            </w:tcBorders>
            <w:noWrap/>
            <w:vAlign w:val="center"/>
          </w:tcPr>
          <w:p w14:paraId="5BCE68A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81070C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3B5E86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9A511F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C2B3C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19E292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29B21E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14B155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8835E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3FDC0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FB98D7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EE9FD8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2E02C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7823C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CEFCFB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CA42A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FD7F1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9E17A9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D641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64740C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96EC5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602B17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83411AD">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14:paraId="175E6D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noWrap/>
            <w:vAlign w:val="center"/>
          </w:tcPr>
          <w:p w14:paraId="143B80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3B047D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AF107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7E414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8E6D9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E509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16AC6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AD747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51394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969F3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B0A7F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3F043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FBA56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0111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C3D8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20437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0172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D54F6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24AABA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356A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D12B2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C2F5A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E9276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56C63F">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14:paraId="5EEA1D22">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p w14:paraId="743D7F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注：带#为外商投资企业专用，加△楷体项目为金融类企业专用。</w:t>
            </w:r>
          </w:p>
        </w:tc>
      </w:tr>
    </w:tbl>
    <w:p w14:paraId="751ED47C">
      <w:pPr>
        <w:spacing w:line="360" w:lineRule="auto"/>
        <w:ind w:left="1321"/>
        <w:rPr>
          <w:rFonts w:hint="eastAsia" w:ascii="宋体" w:hAnsi="宋体" w:eastAsia="宋体" w:cs="宋体"/>
          <w:color w:val="auto"/>
          <w:sz w:val="24"/>
          <w:szCs w:val="24"/>
          <w:highlight w:val="none"/>
        </w:rPr>
      </w:pPr>
    </w:p>
    <w:p w14:paraId="45D664D3">
      <w:pPr>
        <w:spacing w:line="360" w:lineRule="auto"/>
        <w:rPr>
          <w:rFonts w:hint="eastAsia" w:ascii="宋体" w:hAnsi="宋体" w:eastAsia="宋体" w:cs="宋体"/>
          <w:color w:val="auto"/>
          <w:sz w:val="32"/>
          <w:szCs w:val="32"/>
          <w:highlight w:val="none"/>
        </w:rPr>
      </w:pPr>
    </w:p>
    <w:p w14:paraId="5B0C0E15">
      <w:pPr>
        <w:spacing w:line="360" w:lineRule="auto"/>
        <w:rPr>
          <w:rFonts w:hint="eastAsia" w:ascii="宋体" w:hAnsi="宋体" w:eastAsia="宋体" w:cs="宋体"/>
          <w:color w:val="auto"/>
          <w:sz w:val="32"/>
          <w:szCs w:val="32"/>
          <w:highlight w:val="none"/>
        </w:rPr>
      </w:pPr>
    </w:p>
    <w:p w14:paraId="2E85F95C">
      <w:pPr>
        <w:spacing w:line="360" w:lineRule="auto"/>
        <w:rPr>
          <w:rFonts w:hint="eastAsia" w:ascii="宋体" w:hAnsi="宋体" w:eastAsia="宋体" w:cs="宋体"/>
          <w:color w:val="auto"/>
          <w:sz w:val="32"/>
          <w:szCs w:val="32"/>
          <w:highlight w:val="none"/>
        </w:rPr>
      </w:pPr>
    </w:p>
    <w:p w14:paraId="2FB35D0F">
      <w:pPr>
        <w:spacing w:line="360" w:lineRule="auto"/>
        <w:rPr>
          <w:rFonts w:hint="eastAsia" w:ascii="宋体" w:hAnsi="宋体" w:eastAsia="宋体" w:cs="宋体"/>
          <w:color w:val="auto"/>
          <w:sz w:val="32"/>
          <w:szCs w:val="32"/>
          <w:highlight w:val="none"/>
        </w:rPr>
      </w:pPr>
    </w:p>
    <w:p w14:paraId="00024E89">
      <w:pPr>
        <w:spacing w:line="360" w:lineRule="auto"/>
        <w:rPr>
          <w:rFonts w:hint="eastAsia" w:ascii="宋体" w:hAnsi="宋体" w:eastAsia="宋体" w:cs="宋体"/>
          <w:color w:val="auto"/>
          <w:sz w:val="32"/>
          <w:szCs w:val="32"/>
          <w:highlight w:val="none"/>
        </w:rPr>
      </w:pPr>
    </w:p>
    <w:p w14:paraId="48BA8B56">
      <w:pPr>
        <w:spacing w:line="360" w:lineRule="auto"/>
        <w:rPr>
          <w:rFonts w:hint="eastAsia" w:ascii="宋体" w:hAnsi="宋体" w:eastAsia="宋体" w:cs="宋体"/>
          <w:color w:val="auto"/>
          <w:sz w:val="32"/>
          <w:szCs w:val="32"/>
          <w:highlight w:val="none"/>
        </w:rPr>
      </w:pPr>
    </w:p>
    <w:p w14:paraId="0B00BA83">
      <w:pPr>
        <w:spacing w:line="360" w:lineRule="auto"/>
        <w:rPr>
          <w:rFonts w:hint="eastAsia" w:ascii="宋体" w:hAnsi="宋体" w:eastAsia="宋体" w:cs="宋体"/>
          <w:color w:val="auto"/>
          <w:sz w:val="32"/>
          <w:szCs w:val="32"/>
          <w:highlight w:val="none"/>
        </w:rPr>
      </w:pPr>
    </w:p>
    <w:p w14:paraId="0C3D2D85">
      <w:pPr>
        <w:spacing w:line="360" w:lineRule="auto"/>
        <w:rPr>
          <w:rFonts w:hint="eastAsia" w:ascii="宋体" w:hAnsi="宋体" w:eastAsia="宋体" w:cs="宋体"/>
          <w:color w:val="auto"/>
          <w:sz w:val="32"/>
          <w:szCs w:val="32"/>
          <w:highlight w:val="none"/>
        </w:rPr>
        <w:sectPr>
          <w:pgSz w:w="16838" w:h="11906" w:orient="landscape"/>
          <w:pgMar w:top="1800" w:right="1440" w:bottom="1800" w:left="1440" w:header="851" w:footer="992" w:gutter="0"/>
          <w:cols w:space="720" w:num="1"/>
          <w:docGrid w:type="lines" w:linePitch="312" w:charSpace="0"/>
        </w:sectPr>
      </w:pPr>
    </w:p>
    <w:p w14:paraId="6E373031">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附件2资信证明</w:t>
      </w:r>
    </w:p>
    <w:p w14:paraId="32CDB26B">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资信证明</w:t>
      </w:r>
    </w:p>
    <w:p w14:paraId="661D26A6">
      <w:pPr>
        <w:spacing w:line="360" w:lineRule="auto"/>
        <w:ind w:right="480" w:firstLine="5880" w:firstLineChars="2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编号：        </w:t>
      </w:r>
    </w:p>
    <w:p w14:paraId="1844AFB2">
      <w:pPr>
        <w:spacing w:line="360" w:lineRule="auto"/>
        <w:jc w:val="left"/>
        <w:rPr>
          <w:rFonts w:hint="eastAsia" w:ascii="宋体" w:hAnsi="宋体" w:eastAsia="宋体" w:cs="宋体"/>
          <w:color w:val="auto"/>
          <w:sz w:val="24"/>
          <w:szCs w:val="24"/>
          <w:highlight w:val="none"/>
        </w:rPr>
      </w:pPr>
    </w:p>
    <w:p w14:paraId="52FE973F">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XXXXX有限公司成立于    年  月，注册资本为人民币X拾X亿X仟X佰X拾X万X仟X佰X拾X元整。</w:t>
      </w:r>
    </w:p>
    <w:p w14:paraId="2B093720">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该公司在我行开有人民币基本账户，直至目前为止，其账户往来正常，无不良记录。其一直与我行保持良好的合作关系，未发现不正常情况。</w:t>
      </w:r>
    </w:p>
    <w:p w14:paraId="5D312B78">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特此证明。</w:t>
      </w:r>
    </w:p>
    <w:p w14:paraId="260D64A4">
      <w:pPr>
        <w:spacing w:line="360" w:lineRule="auto"/>
        <w:ind w:left="0" w:leftChars="0" w:right="480" w:firstLine="5520" w:firstLine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X银行股份有限公司 </w:t>
      </w:r>
    </w:p>
    <w:p w14:paraId="78F1DA8E">
      <w:pPr>
        <w:spacing w:line="360" w:lineRule="auto"/>
        <w:ind w:left="6240" w:hanging="6240" w:hangingChars="2600"/>
        <w:rPr>
          <w:rStyle w:val="14"/>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 xml:space="preserve">                                                                                               年  月  日</w:t>
      </w:r>
    </w:p>
    <w:p w14:paraId="5C2FAA6F">
      <w:pPr>
        <w:spacing w:line="360" w:lineRule="auto"/>
        <w:rPr>
          <w:rFonts w:hint="eastAsia" w:ascii="宋体" w:hAnsi="宋体" w:eastAsia="宋体" w:cs="宋体"/>
          <w:color w:val="auto"/>
          <w:sz w:val="24"/>
          <w:szCs w:val="24"/>
          <w:highlight w:val="none"/>
        </w:rPr>
      </w:pPr>
    </w:p>
    <w:p w14:paraId="7FA60887">
      <w:pPr>
        <w:spacing w:line="360" w:lineRule="auto"/>
        <w:rPr>
          <w:rFonts w:hint="eastAsia" w:ascii="宋体" w:hAnsi="宋体" w:eastAsia="宋体" w:cs="宋体"/>
          <w:color w:val="auto"/>
          <w:sz w:val="24"/>
          <w:szCs w:val="24"/>
          <w:highlight w:val="none"/>
        </w:rPr>
      </w:pPr>
    </w:p>
    <w:p w14:paraId="76FD16E8">
      <w:pPr>
        <w:spacing w:line="360" w:lineRule="auto"/>
        <w:rPr>
          <w:rFonts w:hint="eastAsia" w:ascii="宋体" w:hAnsi="宋体" w:eastAsia="宋体" w:cs="宋体"/>
          <w:color w:val="auto"/>
          <w:sz w:val="24"/>
          <w:szCs w:val="24"/>
          <w:highlight w:val="none"/>
        </w:rPr>
      </w:pPr>
    </w:p>
    <w:p w14:paraId="66CF5307">
      <w:pPr>
        <w:spacing w:line="360" w:lineRule="auto"/>
        <w:rPr>
          <w:rFonts w:hint="eastAsia" w:ascii="宋体" w:hAnsi="宋体" w:eastAsia="宋体" w:cs="宋体"/>
          <w:color w:val="auto"/>
          <w:sz w:val="24"/>
          <w:szCs w:val="24"/>
          <w:highlight w:val="none"/>
        </w:rPr>
      </w:pPr>
    </w:p>
    <w:p w14:paraId="294ECEE2">
      <w:pPr>
        <w:spacing w:line="360" w:lineRule="auto"/>
        <w:rPr>
          <w:rFonts w:hint="eastAsia" w:ascii="宋体" w:hAnsi="宋体" w:eastAsia="宋体" w:cs="宋体"/>
          <w:color w:val="auto"/>
          <w:sz w:val="24"/>
          <w:szCs w:val="24"/>
          <w:highlight w:val="none"/>
        </w:rPr>
      </w:pPr>
    </w:p>
    <w:p w14:paraId="358CA955">
      <w:pPr>
        <w:spacing w:line="360" w:lineRule="auto"/>
        <w:ind w:firstLine="5280" w:firstLineChars="1650"/>
        <w:rPr>
          <w:rFonts w:hint="eastAsia" w:ascii="宋体" w:hAnsi="宋体" w:eastAsia="宋体" w:cs="宋体"/>
          <w:color w:val="auto"/>
          <w:sz w:val="32"/>
          <w:szCs w:val="32"/>
          <w:highlight w:val="none"/>
        </w:rPr>
      </w:pPr>
    </w:p>
    <w:p w14:paraId="53D15827">
      <w:pPr>
        <w:spacing w:line="360" w:lineRule="auto"/>
        <w:ind w:firstLine="5280" w:firstLineChars="1650"/>
        <w:rPr>
          <w:rFonts w:hint="eastAsia" w:ascii="宋体" w:hAnsi="宋体" w:eastAsia="宋体" w:cs="宋体"/>
          <w:color w:val="auto"/>
          <w:sz w:val="32"/>
          <w:szCs w:val="32"/>
          <w:highlight w:val="none"/>
        </w:rPr>
      </w:pPr>
    </w:p>
    <w:p w14:paraId="45D94DF7">
      <w:pPr>
        <w:spacing w:line="360" w:lineRule="auto"/>
        <w:ind w:firstLine="5280" w:firstLineChars="1650"/>
        <w:rPr>
          <w:rFonts w:hint="eastAsia" w:ascii="宋体" w:hAnsi="宋体" w:eastAsia="宋体" w:cs="宋体"/>
          <w:color w:val="auto"/>
          <w:sz w:val="32"/>
          <w:szCs w:val="32"/>
          <w:highlight w:val="none"/>
        </w:rPr>
      </w:pPr>
    </w:p>
    <w:p w14:paraId="76890853">
      <w:pPr>
        <w:spacing w:line="360" w:lineRule="auto"/>
        <w:ind w:firstLine="5280" w:firstLineChars="1650"/>
        <w:rPr>
          <w:rFonts w:hint="eastAsia" w:ascii="宋体" w:hAnsi="宋体" w:eastAsia="宋体" w:cs="宋体"/>
          <w:color w:val="auto"/>
          <w:sz w:val="32"/>
          <w:szCs w:val="32"/>
          <w:highlight w:val="none"/>
        </w:rPr>
      </w:pPr>
    </w:p>
    <w:p w14:paraId="2333EE6A">
      <w:pPr>
        <w:spacing w:line="360" w:lineRule="auto"/>
        <w:ind w:firstLine="5280" w:firstLineChars="1650"/>
        <w:rPr>
          <w:rFonts w:hint="eastAsia" w:ascii="宋体" w:hAnsi="宋体" w:eastAsia="宋体" w:cs="宋体"/>
          <w:color w:val="auto"/>
          <w:sz w:val="32"/>
          <w:szCs w:val="32"/>
          <w:highlight w:val="none"/>
        </w:rPr>
      </w:pPr>
    </w:p>
    <w:p w14:paraId="6C9BF593">
      <w:pPr>
        <w:spacing w:line="360" w:lineRule="auto"/>
        <w:ind w:firstLine="5280" w:firstLineChars="1650"/>
        <w:rPr>
          <w:rFonts w:hint="eastAsia" w:ascii="宋体" w:hAnsi="宋体" w:eastAsia="宋体" w:cs="宋体"/>
          <w:color w:val="auto"/>
          <w:sz w:val="32"/>
          <w:szCs w:val="32"/>
          <w:highlight w:val="none"/>
        </w:rPr>
      </w:pPr>
    </w:p>
    <w:p w14:paraId="5F5B129B">
      <w:pPr>
        <w:spacing w:line="360" w:lineRule="auto"/>
        <w:ind w:firstLine="5280" w:firstLineChars="1650"/>
        <w:rPr>
          <w:rFonts w:hint="eastAsia" w:ascii="宋体" w:hAnsi="宋体" w:eastAsia="宋体" w:cs="宋体"/>
          <w:color w:val="auto"/>
          <w:sz w:val="32"/>
          <w:szCs w:val="32"/>
          <w:highlight w:val="none"/>
        </w:rPr>
      </w:pPr>
    </w:p>
    <w:p w14:paraId="442940A0">
      <w:pPr>
        <w:spacing w:line="360" w:lineRule="auto"/>
        <w:ind w:firstLine="5280" w:firstLineChars="1650"/>
        <w:rPr>
          <w:rFonts w:hint="eastAsia" w:ascii="宋体" w:hAnsi="宋体" w:eastAsia="宋体" w:cs="宋体"/>
          <w:color w:val="auto"/>
          <w:sz w:val="32"/>
          <w:szCs w:val="32"/>
          <w:highlight w:val="none"/>
        </w:rPr>
      </w:pPr>
    </w:p>
    <w:p w14:paraId="18868728">
      <w:pPr>
        <w:spacing w:line="360" w:lineRule="auto"/>
        <w:ind w:firstLine="5280" w:firstLineChars="1650"/>
        <w:rPr>
          <w:rFonts w:hint="eastAsia" w:ascii="宋体" w:hAnsi="宋体" w:eastAsia="宋体" w:cs="宋体"/>
          <w:color w:val="auto"/>
          <w:sz w:val="32"/>
          <w:szCs w:val="32"/>
          <w:highlight w:val="none"/>
        </w:rPr>
      </w:pPr>
    </w:p>
    <w:p w14:paraId="08F374B3">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12F9A3AE">
      <w:pPr>
        <w:spacing w:line="360" w:lineRule="auto"/>
        <w:ind w:firstLine="480" w:firstLineChars="200"/>
        <w:rPr>
          <w:rFonts w:hint="eastAsia" w:ascii="宋体" w:hAnsi="宋体" w:eastAsia="宋体" w:cs="宋体"/>
          <w:color w:val="auto"/>
          <w:sz w:val="24"/>
          <w:szCs w:val="24"/>
          <w:highlight w:val="none"/>
        </w:rPr>
      </w:pPr>
    </w:p>
    <w:p w14:paraId="1C43B46D">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2FDF61F0">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4385DAD4">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16040123">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457D6106">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0D79CB5F">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2492117D">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566872FA">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58A4270E">
      <w:pPr>
        <w:pStyle w:val="10"/>
        <w:spacing w:before="0" w:beforeAutospacing="0" w:after="0" w:afterAutospacing="0" w:line="360" w:lineRule="auto"/>
        <w:rPr>
          <w:rFonts w:hint="eastAsia" w:eastAsia="宋体"/>
          <w:color w:val="auto"/>
          <w:kern w:val="2"/>
          <w:sz w:val="24"/>
          <w:szCs w:val="24"/>
          <w:highlight w:val="none"/>
        </w:rPr>
      </w:pPr>
    </w:p>
    <w:p w14:paraId="7129BB55">
      <w:pPr>
        <w:pStyle w:val="10"/>
        <w:spacing w:before="0" w:beforeAutospacing="0" w:after="0" w:afterAutospacing="0" w:line="360" w:lineRule="auto"/>
        <w:rPr>
          <w:rFonts w:hint="eastAsia" w:eastAsia="宋体"/>
          <w:color w:val="auto"/>
          <w:kern w:val="2"/>
          <w:sz w:val="24"/>
          <w:szCs w:val="24"/>
          <w:highlight w:val="none"/>
        </w:rPr>
      </w:pPr>
    </w:p>
    <w:p w14:paraId="64D61414">
      <w:pPr>
        <w:pStyle w:val="10"/>
        <w:spacing w:before="0" w:beforeAutospacing="0" w:after="0" w:afterAutospacing="0" w:line="360" w:lineRule="auto"/>
        <w:rPr>
          <w:rFonts w:hint="eastAsia" w:eastAsia="宋体"/>
          <w:color w:val="auto"/>
          <w:kern w:val="2"/>
          <w:sz w:val="24"/>
          <w:szCs w:val="24"/>
          <w:highlight w:val="none"/>
        </w:rPr>
      </w:pPr>
    </w:p>
    <w:p w14:paraId="1243BC45">
      <w:pPr>
        <w:pStyle w:val="10"/>
        <w:spacing w:before="0" w:beforeAutospacing="0" w:after="0" w:afterAutospacing="0" w:line="360" w:lineRule="auto"/>
        <w:rPr>
          <w:rFonts w:hint="eastAsia" w:eastAsia="宋体"/>
          <w:color w:val="auto"/>
          <w:kern w:val="2"/>
          <w:sz w:val="24"/>
          <w:szCs w:val="24"/>
          <w:highlight w:val="none"/>
        </w:rPr>
      </w:pPr>
    </w:p>
    <w:p w14:paraId="6A84F1BB">
      <w:pPr>
        <w:pStyle w:val="10"/>
        <w:spacing w:before="0" w:beforeAutospacing="0" w:after="0" w:afterAutospacing="0" w:line="360" w:lineRule="auto"/>
        <w:rPr>
          <w:rFonts w:hint="eastAsia" w:eastAsia="宋体"/>
          <w:color w:val="auto"/>
          <w:kern w:val="2"/>
          <w:sz w:val="24"/>
          <w:szCs w:val="24"/>
          <w:highlight w:val="none"/>
        </w:rPr>
      </w:pPr>
    </w:p>
    <w:p w14:paraId="0D1109A7">
      <w:pPr>
        <w:pStyle w:val="10"/>
        <w:spacing w:before="0" w:beforeAutospacing="0" w:after="0" w:afterAutospacing="0" w:line="360" w:lineRule="auto"/>
        <w:rPr>
          <w:rFonts w:hint="eastAsia" w:eastAsia="宋体"/>
          <w:color w:val="auto"/>
          <w:kern w:val="2"/>
          <w:sz w:val="24"/>
          <w:szCs w:val="24"/>
          <w:highlight w:val="none"/>
        </w:rPr>
      </w:pPr>
    </w:p>
    <w:p w14:paraId="3173208D">
      <w:pPr>
        <w:pStyle w:val="10"/>
        <w:spacing w:before="0" w:beforeAutospacing="0" w:after="0" w:afterAutospacing="0" w:line="360" w:lineRule="auto"/>
        <w:rPr>
          <w:rFonts w:hint="eastAsia" w:eastAsia="宋体"/>
          <w:color w:val="auto"/>
          <w:kern w:val="2"/>
          <w:sz w:val="24"/>
          <w:szCs w:val="24"/>
          <w:highlight w:val="none"/>
        </w:rPr>
      </w:pPr>
    </w:p>
    <w:p w14:paraId="5A3A871B">
      <w:pPr>
        <w:pStyle w:val="10"/>
        <w:spacing w:before="0" w:beforeAutospacing="0" w:after="0" w:afterAutospacing="0" w:line="360" w:lineRule="auto"/>
        <w:rPr>
          <w:rFonts w:hint="eastAsia" w:eastAsia="宋体"/>
          <w:color w:val="auto"/>
          <w:kern w:val="2"/>
          <w:sz w:val="24"/>
          <w:szCs w:val="24"/>
          <w:highlight w:val="none"/>
        </w:rPr>
      </w:pPr>
    </w:p>
    <w:p w14:paraId="69D81FA8">
      <w:pPr>
        <w:pStyle w:val="10"/>
        <w:spacing w:before="0" w:beforeAutospacing="0" w:after="0" w:afterAutospacing="0" w:line="360" w:lineRule="auto"/>
        <w:rPr>
          <w:rFonts w:hint="eastAsia" w:eastAsia="宋体"/>
          <w:color w:val="auto"/>
          <w:kern w:val="2"/>
          <w:sz w:val="24"/>
          <w:szCs w:val="24"/>
          <w:highlight w:val="none"/>
        </w:rPr>
      </w:pPr>
    </w:p>
    <w:p w14:paraId="2F93D5EC">
      <w:pPr>
        <w:pStyle w:val="10"/>
        <w:spacing w:before="0" w:beforeAutospacing="0" w:after="0" w:afterAutospacing="0" w:line="360" w:lineRule="auto"/>
        <w:rPr>
          <w:rFonts w:hint="eastAsia" w:eastAsia="宋体"/>
          <w:color w:val="auto"/>
          <w:kern w:val="2"/>
          <w:sz w:val="24"/>
          <w:szCs w:val="24"/>
          <w:highlight w:val="none"/>
        </w:rPr>
      </w:pPr>
    </w:p>
    <w:p w14:paraId="456C79D2">
      <w:pPr>
        <w:pStyle w:val="10"/>
        <w:spacing w:before="0" w:beforeAutospacing="0" w:after="0" w:afterAutospacing="0" w:line="360" w:lineRule="auto"/>
        <w:rPr>
          <w:rFonts w:hint="eastAsia" w:eastAsia="宋体"/>
          <w:color w:val="auto"/>
          <w:kern w:val="2"/>
          <w:sz w:val="24"/>
          <w:szCs w:val="24"/>
          <w:highlight w:val="none"/>
        </w:rPr>
      </w:pPr>
    </w:p>
    <w:p w14:paraId="76942783">
      <w:pPr>
        <w:pStyle w:val="10"/>
        <w:spacing w:line="360" w:lineRule="auto"/>
        <w:ind w:firstLine="4800" w:firstLineChars="1500"/>
        <w:rPr>
          <w:rFonts w:hint="eastAsia" w:eastAsia="宋体"/>
          <w:color w:val="auto"/>
          <w:kern w:val="2"/>
          <w:sz w:val="32"/>
          <w:szCs w:val="32"/>
          <w:highlight w:val="none"/>
        </w:rPr>
      </w:pPr>
    </w:p>
    <w:p w14:paraId="2484467D">
      <w:pPr>
        <w:pStyle w:val="10"/>
        <w:spacing w:line="360" w:lineRule="auto"/>
        <w:ind w:firstLine="4800" w:firstLineChars="1500"/>
        <w:rPr>
          <w:rFonts w:hint="eastAsia" w:eastAsia="宋体"/>
          <w:color w:val="auto"/>
          <w:kern w:val="2"/>
          <w:sz w:val="32"/>
          <w:szCs w:val="32"/>
          <w:highlight w:val="none"/>
        </w:rPr>
      </w:pPr>
    </w:p>
    <w:p w14:paraId="2C3551AD">
      <w:pPr>
        <w:pStyle w:val="10"/>
        <w:spacing w:line="360" w:lineRule="auto"/>
        <w:ind w:firstLine="4800" w:firstLineChars="1500"/>
        <w:rPr>
          <w:rFonts w:hint="eastAsia" w:eastAsia="宋体"/>
          <w:color w:val="auto"/>
          <w:kern w:val="2"/>
          <w:sz w:val="32"/>
          <w:szCs w:val="32"/>
          <w:highlight w:val="none"/>
        </w:rPr>
      </w:pPr>
    </w:p>
    <w:p w14:paraId="1A90F874">
      <w:pPr>
        <w:pStyle w:val="10"/>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2"/>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1ACB428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CBF560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52237BF8">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14B92EEC">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CCA11F4">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911AD3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60DEF08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FBFC23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DE00D2C">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E6562BE">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E34D049">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143958E9">
            <w:pPr>
              <w:spacing w:line="360" w:lineRule="auto"/>
              <w:jc w:val="center"/>
              <w:rPr>
                <w:rFonts w:hint="eastAsia" w:ascii="宋体" w:hAnsi="宋体" w:eastAsia="宋体" w:cs="宋体"/>
                <w:bCs/>
                <w:color w:val="auto"/>
                <w:sz w:val="24"/>
                <w:szCs w:val="24"/>
                <w:highlight w:val="none"/>
              </w:rPr>
            </w:pPr>
          </w:p>
        </w:tc>
      </w:tr>
      <w:tr w14:paraId="5B3CD47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F88BA5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352E7FA">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58B9422C">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4B1BD07E">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9C22F60">
            <w:pPr>
              <w:spacing w:line="360" w:lineRule="auto"/>
              <w:jc w:val="center"/>
              <w:rPr>
                <w:rFonts w:hint="eastAsia" w:ascii="宋体" w:hAnsi="宋体" w:eastAsia="宋体" w:cs="宋体"/>
                <w:bCs/>
                <w:color w:val="auto"/>
                <w:sz w:val="24"/>
                <w:szCs w:val="24"/>
                <w:highlight w:val="none"/>
              </w:rPr>
            </w:pPr>
          </w:p>
        </w:tc>
      </w:tr>
      <w:tr w14:paraId="4EC9284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4DBCA9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87E3311">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2A45F94C">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B9EEEC9">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7682040">
            <w:pPr>
              <w:spacing w:line="360" w:lineRule="auto"/>
              <w:jc w:val="center"/>
              <w:rPr>
                <w:rFonts w:hint="eastAsia" w:ascii="宋体" w:hAnsi="宋体" w:eastAsia="宋体" w:cs="宋体"/>
                <w:bCs/>
                <w:color w:val="auto"/>
                <w:sz w:val="24"/>
                <w:szCs w:val="24"/>
                <w:highlight w:val="none"/>
              </w:rPr>
            </w:pPr>
          </w:p>
        </w:tc>
      </w:tr>
      <w:tr w14:paraId="7634595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A85C6B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8B3BA26">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14C7B490">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0653966B">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5E1A7F1">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3DA6306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005E9B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C499166">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456E0314">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1359B8D">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3F84426">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5B37582C">
      <w:pPr>
        <w:widowControl/>
        <w:spacing w:line="360" w:lineRule="auto"/>
        <w:rPr>
          <w:rFonts w:hint="eastAsia" w:ascii="宋体" w:hAnsi="宋体" w:eastAsia="宋体" w:cs="宋体"/>
          <w:color w:val="auto"/>
          <w:sz w:val="24"/>
          <w:szCs w:val="24"/>
          <w:highlight w:val="none"/>
        </w:rPr>
      </w:pPr>
    </w:p>
    <w:p w14:paraId="64CEE17E">
      <w:pPr>
        <w:spacing w:line="360" w:lineRule="auto"/>
        <w:ind w:firstLine="480" w:firstLineChars="200"/>
        <w:rPr>
          <w:rFonts w:hint="eastAsia" w:ascii="宋体" w:hAnsi="宋体" w:eastAsia="宋体" w:cs="宋体"/>
          <w:color w:val="auto"/>
          <w:sz w:val="24"/>
          <w:szCs w:val="24"/>
          <w:highlight w:val="none"/>
        </w:rPr>
      </w:pPr>
    </w:p>
    <w:p w14:paraId="474D760C">
      <w:pPr>
        <w:spacing w:line="360" w:lineRule="auto"/>
        <w:rPr>
          <w:rFonts w:hint="eastAsia" w:ascii="宋体" w:hAnsi="宋体" w:eastAsia="宋体" w:cs="宋体"/>
          <w:color w:val="auto"/>
          <w:sz w:val="24"/>
          <w:szCs w:val="24"/>
          <w:highlight w:val="none"/>
        </w:rPr>
      </w:pPr>
    </w:p>
    <w:p w14:paraId="6ED1DA75">
      <w:pPr>
        <w:spacing w:line="360" w:lineRule="auto"/>
        <w:rPr>
          <w:rFonts w:hint="eastAsia" w:ascii="宋体" w:hAnsi="宋体" w:eastAsia="宋体" w:cs="宋体"/>
          <w:color w:val="auto"/>
          <w:sz w:val="24"/>
          <w:szCs w:val="24"/>
          <w:highlight w:val="none"/>
        </w:rPr>
      </w:pPr>
    </w:p>
    <w:p w14:paraId="33B7AB0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2A3435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33CDDF">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8980FD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9A4708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2042959">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F2E2147">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E1DD80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10C8CB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421AE9A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9BDE9F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9E469C5">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2CD79D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B19E7FF">
      <w:pPr>
        <w:pStyle w:val="19"/>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305C7C91">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496C49B0">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0E2ABA8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2A1F82F1">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6F5BE9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90432C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65DD7543">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71CA8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A2E1254">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6B6F165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42A3A610">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1037A009">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75A847A">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6D32020E">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286318AE">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2921C4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9F6D6B8">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11C12E03">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352FD414">
            <w:pPr>
              <w:spacing w:line="360" w:lineRule="auto"/>
              <w:rPr>
                <w:rFonts w:hint="eastAsia" w:ascii="宋体" w:hAnsi="宋体" w:eastAsia="宋体" w:cs="宋体"/>
                <w:color w:val="auto"/>
                <w:sz w:val="24"/>
                <w:szCs w:val="24"/>
                <w:highlight w:val="none"/>
              </w:rPr>
            </w:pPr>
          </w:p>
        </w:tc>
        <w:tc>
          <w:tcPr>
            <w:tcW w:w="1187" w:type="dxa"/>
            <w:noWrap w:val="0"/>
            <w:vAlign w:val="top"/>
          </w:tcPr>
          <w:p w14:paraId="0FE5B2D6">
            <w:pPr>
              <w:spacing w:line="360" w:lineRule="auto"/>
              <w:rPr>
                <w:rFonts w:hint="eastAsia" w:ascii="宋体" w:hAnsi="宋体" w:eastAsia="宋体" w:cs="宋体"/>
                <w:color w:val="auto"/>
                <w:sz w:val="24"/>
                <w:szCs w:val="24"/>
                <w:highlight w:val="none"/>
              </w:rPr>
            </w:pPr>
          </w:p>
        </w:tc>
        <w:tc>
          <w:tcPr>
            <w:tcW w:w="1187" w:type="dxa"/>
            <w:noWrap w:val="0"/>
            <w:vAlign w:val="top"/>
          </w:tcPr>
          <w:p w14:paraId="5F98C8C9">
            <w:pPr>
              <w:spacing w:line="360" w:lineRule="auto"/>
              <w:rPr>
                <w:rFonts w:hint="eastAsia" w:ascii="宋体" w:hAnsi="宋体" w:eastAsia="宋体" w:cs="宋体"/>
                <w:color w:val="auto"/>
                <w:sz w:val="24"/>
                <w:szCs w:val="24"/>
                <w:highlight w:val="none"/>
              </w:rPr>
            </w:pPr>
          </w:p>
        </w:tc>
        <w:tc>
          <w:tcPr>
            <w:tcW w:w="1550" w:type="dxa"/>
            <w:noWrap w:val="0"/>
            <w:vAlign w:val="top"/>
          </w:tcPr>
          <w:p w14:paraId="223918DC">
            <w:pPr>
              <w:spacing w:line="360" w:lineRule="auto"/>
              <w:rPr>
                <w:rFonts w:hint="eastAsia" w:ascii="宋体" w:hAnsi="宋体" w:eastAsia="宋体" w:cs="宋体"/>
                <w:color w:val="auto"/>
                <w:sz w:val="24"/>
                <w:szCs w:val="24"/>
                <w:highlight w:val="none"/>
              </w:rPr>
            </w:pPr>
          </w:p>
        </w:tc>
        <w:tc>
          <w:tcPr>
            <w:tcW w:w="2055" w:type="dxa"/>
            <w:noWrap w:val="0"/>
            <w:vAlign w:val="top"/>
          </w:tcPr>
          <w:p w14:paraId="0904693F">
            <w:pPr>
              <w:spacing w:line="360" w:lineRule="auto"/>
              <w:rPr>
                <w:rFonts w:hint="eastAsia" w:ascii="宋体" w:hAnsi="宋体" w:eastAsia="宋体" w:cs="宋体"/>
                <w:color w:val="auto"/>
                <w:sz w:val="24"/>
                <w:szCs w:val="24"/>
                <w:highlight w:val="none"/>
              </w:rPr>
            </w:pPr>
          </w:p>
        </w:tc>
      </w:tr>
      <w:tr w14:paraId="1D4AE6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4CCBD39D">
            <w:pPr>
              <w:spacing w:line="360" w:lineRule="auto"/>
              <w:rPr>
                <w:rFonts w:hint="eastAsia" w:ascii="宋体" w:hAnsi="宋体" w:eastAsia="宋体" w:cs="宋体"/>
                <w:color w:val="auto"/>
                <w:sz w:val="24"/>
                <w:szCs w:val="24"/>
                <w:highlight w:val="none"/>
              </w:rPr>
            </w:pPr>
          </w:p>
        </w:tc>
        <w:tc>
          <w:tcPr>
            <w:tcW w:w="1187" w:type="dxa"/>
            <w:noWrap w:val="0"/>
            <w:vAlign w:val="top"/>
          </w:tcPr>
          <w:p w14:paraId="7C329FB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2FF412EB">
            <w:pPr>
              <w:spacing w:line="360" w:lineRule="auto"/>
              <w:rPr>
                <w:rFonts w:hint="eastAsia" w:ascii="宋体" w:hAnsi="宋体" w:eastAsia="宋体" w:cs="宋体"/>
                <w:color w:val="auto"/>
                <w:sz w:val="24"/>
                <w:szCs w:val="24"/>
                <w:highlight w:val="none"/>
              </w:rPr>
            </w:pPr>
          </w:p>
        </w:tc>
        <w:tc>
          <w:tcPr>
            <w:tcW w:w="1187" w:type="dxa"/>
            <w:noWrap w:val="0"/>
            <w:vAlign w:val="top"/>
          </w:tcPr>
          <w:p w14:paraId="1ED53065">
            <w:pPr>
              <w:spacing w:line="360" w:lineRule="auto"/>
              <w:rPr>
                <w:rFonts w:hint="eastAsia" w:ascii="宋体" w:hAnsi="宋体" w:eastAsia="宋体" w:cs="宋体"/>
                <w:color w:val="auto"/>
                <w:sz w:val="24"/>
                <w:szCs w:val="24"/>
                <w:highlight w:val="none"/>
              </w:rPr>
            </w:pPr>
          </w:p>
        </w:tc>
        <w:tc>
          <w:tcPr>
            <w:tcW w:w="1187" w:type="dxa"/>
            <w:noWrap w:val="0"/>
            <w:vAlign w:val="top"/>
          </w:tcPr>
          <w:p w14:paraId="77E520F6">
            <w:pPr>
              <w:spacing w:line="360" w:lineRule="auto"/>
              <w:rPr>
                <w:rFonts w:hint="eastAsia" w:ascii="宋体" w:hAnsi="宋体" w:eastAsia="宋体" w:cs="宋体"/>
                <w:color w:val="auto"/>
                <w:sz w:val="24"/>
                <w:szCs w:val="24"/>
                <w:highlight w:val="none"/>
              </w:rPr>
            </w:pPr>
          </w:p>
        </w:tc>
        <w:tc>
          <w:tcPr>
            <w:tcW w:w="1550" w:type="dxa"/>
            <w:noWrap w:val="0"/>
            <w:vAlign w:val="top"/>
          </w:tcPr>
          <w:p w14:paraId="74724C69">
            <w:pPr>
              <w:spacing w:line="360" w:lineRule="auto"/>
              <w:rPr>
                <w:rFonts w:hint="eastAsia" w:ascii="宋体" w:hAnsi="宋体" w:eastAsia="宋体" w:cs="宋体"/>
                <w:color w:val="auto"/>
                <w:sz w:val="24"/>
                <w:szCs w:val="24"/>
                <w:highlight w:val="none"/>
              </w:rPr>
            </w:pPr>
          </w:p>
        </w:tc>
        <w:tc>
          <w:tcPr>
            <w:tcW w:w="2055" w:type="dxa"/>
            <w:noWrap w:val="0"/>
            <w:vAlign w:val="top"/>
          </w:tcPr>
          <w:p w14:paraId="3FAAAF52">
            <w:pPr>
              <w:spacing w:line="360" w:lineRule="auto"/>
              <w:rPr>
                <w:rFonts w:hint="eastAsia" w:ascii="宋体" w:hAnsi="宋体" w:eastAsia="宋体" w:cs="宋体"/>
                <w:color w:val="auto"/>
                <w:sz w:val="24"/>
                <w:szCs w:val="24"/>
                <w:highlight w:val="none"/>
              </w:rPr>
            </w:pPr>
          </w:p>
        </w:tc>
      </w:tr>
      <w:tr w14:paraId="74931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noWrap w:val="0"/>
            <w:vAlign w:val="top"/>
          </w:tcPr>
          <w:p w14:paraId="04069BF3">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41FDF633">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527C6EBC">
      <w:pPr>
        <w:pStyle w:val="19"/>
        <w:spacing w:line="360" w:lineRule="auto"/>
        <w:ind w:firstLine="480"/>
        <w:jc w:val="left"/>
        <w:rPr>
          <w:rFonts w:ascii="宋体" w:hAnsi="宋体" w:eastAsia="宋体" w:cs="宋体"/>
          <w:color w:val="auto"/>
          <w:sz w:val="24"/>
          <w:szCs w:val="24"/>
          <w:highlight w:val="none"/>
        </w:rPr>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546CC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5C70B4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5CE766A3">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15EC9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F82B4D9">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3A7332BA">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08F9CD37">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241E7A08">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CAD4E5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29C6178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5F2B716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1DDE3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7368A186">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4E6BDF89">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69D59BC8">
            <w:pPr>
              <w:spacing w:line="360" w:lineRule="auto"/>
              <w:rPr>
                <w:rFonts w:hint="eastAsia" w:ascii="宋体" w:hAnsi="宋体" w:eastAsia="宋体" w:cs="宋体"/>
                <w:color w:val="auto"/>
                <w:sz w:val="24"/>
                <w:szCs w:val="24"/>
                <w:highlight w:val="none"/>
              </w:rPr>
            </w:pPr>
          </w:p>
        </w:tc>
        <w:tc>
          <w:tcPr>
            <w:tcW w:w="1187" w:type="dxa"/>
            <w:noWrap w:val="0"/>
            <w:vAlign w:val="top"/>
          </w:tcPr>
          <w:p w14:paraId="3220CAC9">
            <w:pPr>
              <w:spacing w:line="360" w:lineRule="auto"/>
              <w:rPr>
                <w:rFonts w:hint="eastAsia" w:ascii="宋体" w:hAnsi="宋体" w:eastAsia="宋体" w:cs="宋体"/>
                <w:color w:val="auto"/>
                <w:sz w:val="24"/>
                <w:szCs w:val="24"/>
                <w:highlight w:val="none"/>
              </w:rPr>
            </w:pPr>
          </w:p>
        </w:tc>
        <w:tc>
          <w:tcPr>
            <w:tcW w:w="1187" w:type="dxa"/>
            <w:noWrap w:val="0"/>
            <w:vAlign w:val="top"/>
          </w:tcPr>
          <w:p w14:paraId="329E8255">
            <w:pPr>
              <w:spacing w:line="360" w:lineRule="auto"/>
              <w:rPr>
                <w:rFonts w:hint="eastAsia" w:ascii="宋体" w:hAnsi="宋体" w:eastAsia="宋体" w:cs="宋体"/>
                <w:color w:val="auto"/>
                <w:sz w:val="24"/>
                <w:szCs w:val="24"/>
                <w:highlight w:val="none"/>
              </w:rPr>
            </w:pPr>
          </w:p>
        </w:tc>
        <w:tc>
          <w:tcPr>
            <w:tcW w:w="1550" w:type="dxa"/>
            <w:noWrap w:val="0"/>
            <w:vAlign w:val="top"/>
          </w:tcPr>
          <w:p w14:paraId="18A04534">
            <w:pPr>
              <w:spacing w:line="360" w:lineRule="auto"/>
              <w:rPr>
                <w:rFonts w:hint="eastAsia" w:ascii="宋体" w:hAnsi="宋体" w:eastAsia="宋体" w:cs="宋体"/>
                <w:color w:val="auto"/>
                <w:sz w:val="24"/>
                <w:szCs w:val="24"/>
                <w:highlight w:val="none"/>
              </w:rPr>
            </w:pPr>
          </w:p>
        </w:tc>
        <w:tc>
          <w:tcPr>
            <w:tcW w:w="2055" w:type="dxa"/>
            <w:noWrap w:val="0"/>
            <w:vAlign w:val="top"/>
          </w:tcPr>
          <w:p w14:paraId="3309BFFD">
            <w:pPr>
              <w:spacing w:line="360" w:lineRule="auto"/>
              <w:rPr>
                <w:rFonts w:hint="eastAsia" w:ascii="宋体" w:hAnsi="宋体" w:eastAsia="宋体" w:cs="宋体"/>
                <w:color w:val="auto"/>
                <w:sz w:val="24"/>
                <w:szCs w:val="24"/>
                <w:highlight w:val="none"/>
              </w:rPr>
            </w:pPr>
          </w:p>
        </w:tc>
      </w:tr>
      <w:tr w14:paraId="10511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E20B48A">
            <w:pPr>
              <w:spacing w:line="360" w:lineRule="auto"/>
              <w:rPr>
                <w:rFonts w:hint="eastAsia" w:ascii="宋体" w:hAnsi="宋体" w:eastAsia="宋体" w:cs="宋体"/>
                <w:color w:val="auto"/>
                <w:sz w:val="24"/>
                <w:szCs w:val="24"/>
                <w:highlight w:val="none"/>
              </w:rPr>
            </w:pPr>
          </w:p>
        </w:tc>
        <w:tc>
          <w:tcPr>
            <w:tcW w:w="1187" w:type="dxa"/>
            <w:noWrap w:val="0"/>
            <w:vAlign w:val="top"/>
          </w:tcPr>
          <w:p w14:paraId="694284A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6FDA924">
            <w:pPr>
              <w:spacing w:line="360" w:lineRule="auto"/>
              <w:rPr>
                <w:rFonts w:hint="eastAsia" w:ascii="宋体" w:hAnsi="宋体" w:eastAsia="宋体" w:cs="宋体"/>
                <w:color w:val="auto"/>
                <w:sz w:val="24"/>
                <w:szCs w:val="24"/>
                <w:highlight w:val="none"/>
              </w:rPr>
            </w:pPr>
          </w:p>
        </w:tc>
        <w:tc>
          <w:tcPr>
            <w:tcW w:w="1187" w:type="dxa"/>
            <w:noWrap w:val="0"/>
            <w:vAlign w:val="top"/>
          </w:tcPr>
          <w:p w14:paraId="74384272">
            <w:pPr>
              <w:spacing w:line="360" w:lineRule="auto"/>
              <w:rPr>
                <w:rFonts w:hint="eastAsia" w:ascii="宋体" w:hAnsi="宋体" w:eastAsia="宋体" w:cs="宋体"/>
                <w:color w:val="auto"/>
                <w:sz w:val="24"/>
                <w:szCs w:val="24"/>
                <w:highlight w:val="none"/>
              </w:rPr>
            </w:pPr>
          </w:p>
        </w:tc>
        <w:tc>
          <w:tcPr>
            <w:tcW w:w="1187" w:type="dxa"/>
            <w:noWrap w:val="0"/>
            <w:vAlign w:val="top"/>
          </w:tcPr>
          <w:p w14:paraId="5902B739">
            <w:pPr>
              <w:spacing w:line="360" w:lineRule="auto"/>
              <w:rPr>
                <w:rFonts w:hint="eastAsia" w:ascii="宋体" w:hAnsi="宋体" w:eastAsia="宋体" w:cs="宋体"/>
                <w:color w:val="auto"/>
                <w:sz w:val="24"/>
                <w:szCs w:val="24"/>
                <w:highlight w:val="none"/>
              </w:rPr>
            </w:pPr>
          </w:p>
        </w:tc>
        <w:tc>
          <w:tcPr>
            <w:tcW w:w="1550" w:type="dxa"/>
            <w:noWrap w:val="0"/>
            <w:vAlign w:val="top"/>
          </w:tcPr>
          <w:p w14:paraId="210BE721">
            <w:pPr>
              <w:spacing w:line="360" w:lineRule="auto"/>
              <w:rPr>
                <w:rFonts w:hint="eastAsia" w:ascii="宋体" w:hAnsi="宋体" w:eastAsia="宋体" w:cs="宋体"/>
                <w:color w:val="auto"/>
                <w:sz w:val="24"/>
                <w:szCs w:val="24"/>
                <w:highlight w:val="none"/>
              </w:rPr>
            </w:pPr>
          </w:p>
        </w:tc>
        <w:tc>
          <w:tcPr>
            <w:tcW w:w="2055" w:type="dxa"/>
            <w:noWrap w:val="0"/>
            <w:vAlign w:val="top"/>
          </w:tcPr>
          <w:p w14:paraId="5A883DFB">
            <w:pPr>
              <w:spacing w:line="360" w:lineRule="auto"/>
              <w:rPr>
                <w:rFonts w:hint="eastAsia" w:ascii="宋体" w:hAnsi="宋体" w:eastAsia="宋体" w:cs="宋体"/>
                <w:color w:val="auto"/>
                <w:sz w:val="24"/>
                <w:szCs w:val="24"/>
                <w:highlight w:val="none"/>
              </w:rPr>
            </w:pPr>
          </w:p>
        </w:tc>
      </w:tr>
      <w:tr w14:paraId="7E4293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4916AB3">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22A88453">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2543973E">
      <w:pPr>
        <w:pStyle w:val="19"/>
        <w:spacing w:line="360" w:lineRule="auto"/>
        <w:ind w:firstLine="480"/>
        <w:jc w:val="left"/>
        <w:rPr>
          <w:rFonts w:ascii="宋体" w:hAnsi="宋体" w:eastAsia="宋体" w:cs="宋体"/>
          <w:color w:val="auto"/>
          <w:sz w:val="24"/>
          <w:szCs w:val="24"/>
          <w:highlight w:val="none"/>
        </w:rPr>
      </w:pPr>
    </w:p>
    <w:p w14:paraId="5CEEEAE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B508B4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3B983A3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3BA9257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777B2EE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3BD803E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54E34B5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09856A4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280B7929">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1C2ACB07">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932D944">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3F42A080">
      <w:pPr>
        <w:pStyle w:val="19"/>
        <w:spacing w:line="360" w:lineRule="auto"/>
        <w:jc w:val="left"/>
        <w:rPr>
          <w:rFonts w:ascii="宋体" w:hAnsi="宋体" w:eastAsia="宋体" w:cs="宋体"/>
          <w:color w:val="auto"/>
          <w:sz w:val="24"/>
          <w:szCs w:val="24"/>
          <w:highlight w:val="none"/>
        </w:rPr>
      </w:pPr>
    </w:p>
    <w:p w14:paraId="3DE01D24">
      <w:pPr>
        <w:pStyle w:val="19"/>
        <w:spacing w:line="360" w:lineRule="auto"/>
        <w:jc w:val="left"/>
        <w:rPr>
          <w:rFonts w:ascii="宋体" w:hAnsi="宋体" w:eastAsia="宋体" w:cs="宋体"/>
          <w:color w:val="auto"/>
          <w:sz w:val="24"/>
          <w:szCs w:val="24"/>
          <w:highlight w:val="none"/>
        </w:rPr>
      </w:pPr>
    </w:p>
    <w:p w14:paraId="3414605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052A3057">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7BB746D7">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5723DC4F">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61039EC7">
      <w:pPr>
        <w:pStyle w:val="19"/>
        <w:spacing w:line="360" w:lineRule="auto"/>
        <w:ind w:firstLine="480"/>
        <w:jc w:val="left"/>
        <w:rPr>
          <w:rFonts w:ascii="宋体" w:hAnsi="宋体" w:eastAsia="宋体" w:cs="宋体"/>
          <w:color w:val="auto"/>
          <w:sz w:val="24"/>
          <w:szCs w:val="24"/>
          <w:highlight w:val="none"/>
        </w:rPr>
      </w:pPr>
    </w:p>
    <w:p w14:paraId="097C493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75ADA29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0A10FD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79AC169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680F0D2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1CFF47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4527D55F">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D1F37BC">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EDFEF2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0929571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3B190F7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52DA3B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35F79C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40FE2F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4531243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7E3817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1467335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65216F8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1FB7151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53FA8CE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3DAC8C88">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4508B0C7">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3117EE0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B4C4B9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093D9A9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BF92AA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9F718B3">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68573BD">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1038D0E1">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7387753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2F39E18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43625D3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330827D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7229FF1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3C91034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4051618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D805EA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0FCCBD7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03ECFF1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6D9EC9D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30090E0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07AD674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18677085">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457E4F8E">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3A5E74FF">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3A05C44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5E3F589E">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0482BE8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52EF657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880E085">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21E2288F">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1AE9EA1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5D401AAB">
      <w:pPr>
        <w:spacing w:line="360" w:lineRule="auto"/>
        <w:rPr>
          <w:rFonts w:hint="eastAsia" w:ascii="宋体" w:hAnsi="宋体" w:eastAsia="宋体" w:cs="宋体"/>
          <w:color w:val="auto"/>
          <w:sz w:val="24"/>
          <w:szCs w:val="24"/>
          <w:highlight w:val="none"/>
          <w:lang w:eastAsia="zh-CN"/>
        </w:rPr>
      </w:pPr>
    </w:p>
    <w:p w14:paraId="7D91F374">
      <w:pPr>
        <w:spacing w:line="360" w:lineRule="auto"/>
        <w:rPr>
          <w:rFonts w:hint="eastAsia" w:ascii="宋体" w:hAnsi="宋体" w:eastAsia="宋体" w:cs="宋体"/>
          <w:color w:val="auto"/>
          <w:kern w:val="0"/>
          <w:sz w:val="24"/>
          <w:szCs w:val="24"/>
          <w:highlight w:val="none"/>
          <w:lang w:eastAsia="zh-CN"/>
        </w:rPr>
      </w:pPr>
    </w:p>
    <w:p w14:paraId="61CD55C5">
      <w:pPr>
        <w:spacing w:line="360" w:lineRule="auto"/>
        <w:rPr>
          <w:rFonts w:hint="eastAsia" w:ascii="宋体" w:hAnsi="宋体" w:eastAsia="宋体" w:cs="宋体"/>
          <w:color w:val="auto"/>
          <w:kern w:val="0"/>
          <w:sz w:val="24"/>
          <w:szCs w:val="24"/>
          <w:highlight w:val="none"/>
          <w:lang w:eastAsia="zh-CN"/>
        </w:rPr>
      </w:pPr>
    </w:p>
    <w:p w14:paraId="4A299F6F">
      <w:pPr>
        <w:pStyle w:val="11"/>
        <w:rPr>
          <w:rFonts w:hint="eastAsia" w:ascii="宋体" w:hAnsi="宋体" w:eastAsia="宋体" w:cs="宋体"/>
          <w:color w:val="auto"/>
          <w:kern w:val="0"/>
          <w:sz w:val="24"/>
          <w:szCs w:val="24"/>
          <w:highlight w:val="none"/>
          <w:lang w:eastAsia="zh-CN"/>
        </w:rPr>
      </w:pPr>
    </w:p>
    <w:p w14:paraId="69D7051D">
      <w:pPr>
        <w:rPr>
          <w:rFonts w:hint="eastAsia" w:ascii="宋体" w:hAnsi="宋体" w:eastAsia="宋体" w:cs="宋体"/>
          <w:color w:val="auto"/>
          <w:kern w:val="0"/>
          <w:sz w:val="24"/>
          <w:szCs w:val="24"/>
          <w:highlight w:val="none"/>
          <w:lang w:eastAsia="zh-CN"/>
        </w:rPr>
      </w:pPr>
    </w:p>
    <w:p w14:paraId="15CD9AC3">
      <w:pPr>
        <w:pStyle w:val="11"/>
        <w:rPr>
          <w:rFonts w:hint="eastAsia" w:ascii="宋体" w:hAnsi="宋体" w:eastAsia="宋体" w:cs="宋体"/>
          <w:color w:val="auto"/>
          <w:kern w:val="0"/>
          <w:sz w:val="24"/>
          <w:szCs w:val="24"/>
          <w:highlight w:val="none"/>
          <w:lang w:eastAsia="zh-CN"/>
        </w:rPr>
      </w:pPr>
    </w:p>
    <w:p w14:paraId="1CB9307D">
      <w:pPr>
        <w:rPr>
          <w:rFonts w:hint="eastAsia" w:ascii="宋体" w:hAnsi="宋体" w:eastAsia="宋体" w:cs="宋体"/>
          <w:color w:val="auto"/>
          <w:kern w:val="0"/>
          <w:sz w:val="24"/>
          <w:szCs w:val="24"/>
          <w:highlight w:val="none"/>
          <w:lang w:eastAsia="zh-CN"/>
        </w:rPr>
      </w:pPr>
    </w:p>
    <w:p w14:paraId="0200BCAA">
      <w:pPr>
        <w:pStyle w:val="11"/>
        <w:rPr>
          <w:rFonts w:hint="eastAsia" w:ascii="宋体" w:hAnsi="宋体" w:eastAsia="宋体" w:cs="宋体"/>
          <w:color w:val="auto"/>
          <w:kern w:val="0"/>
          <w:sz w:val="24"/>
          <w:szCs w:val="24"/>
          <w:highlight w:val="none"/>
          <w:lang w:eastAsia="zh-CN"/>
        </w:rPr>
      </w:pPr>
    </w:p>
    <w:p w14:paraId="1192A19A">
      <w:pPr>
        <w:rPr>
          <w:rFonts w:hint="eastAsia" w:ascii="宋体" w:hAnsi="宋体" w:eastAsia="宋体" w:cs="宋体"/>
          <w:color w:val="auto"/>
          <w:kern w:val="0"/>
          <w:sz w:val="24"/>
          <w:szCs w:val="24"/>
          <w:highlight w:val="none"/>
          <w:lang w:eastAsia="zh-CN"/>
        </w:rPr>
      </w:pPr>
    </w:p>
    <w:p w14:paraId="77EC8A34">
      <w:pPr>
        <w:pStyle w:val="11"/>
        <w:rPr>
          <w:rFonts w:hint="eastAsia" w:ascii="宋体" w:hAnsi="宋体" w:eastAsia="宋体" w:cs="宋体"/>
          <w:color w:val="auto"/>
          <w:kern w:val="0"/>
          <w:sz w:val="24"/>
          <w:szCs w:val="24"/>
          <w:highlight w:val="none"/>
          <w:lang w:eastAsia="zh-CN"/>
        </w:rPr>
      </w:pPr>
    </w:p>
    <w:p w14:paraId="4C02E66F">
      <w:pPr>
        <w:rPr>
          <w:rFonts w:hint="eastAsia" w:ascii="宋体" w:hAnsi="宋体" w:eastAsia="宋体" w:cs="宋体"/>
          <w:color w:val="auto"/>
          <w:kern w:val="0"/>
          <w:sz w:val="24"/>
          <w:szCs w:val="24"/>
          <w:highlight w:val="none"/>
          <w:lang w:eastAsia="zh-CN"/>
        </w:rPr>
      </w:pPr>
    </w:p>
    <w:p w14:paraId="672F771D">
      <w:pPr>
        <w:pStyle w:val="11"/>
        <w:rPr>
          <w:rFonts w:hint="eastAsia" w:ascii="宋体" w:hAnsi="宋体" w:eastAsia="宋体" w:cs="宋体"/>
          <w:color w:val="auto"/>
          <w:kern w:val="0"/>
          <w:sz w:val="24"/>
          <w:szCs w:val="24"/>
          <w:highlight w:val="none"/>
          <w:lang w:eastAsia="zh-CN"/>
        </w:rPr>
      </w:pPr>
    </w:p>
    <w:p w14:paraId="576D8110">
      <w:pPr>
        <w:rPr>
          <w:rFonts w:hint="eastAsia" w:ascii="宋体" w:hAnsi="宋体" w:eastAsia="宋体" w:cs="宋体"/>
          <w:color w:val="auto"/>
          <w:kern w:val="0"/>
          <w:sz w:val="24"/>
          <w:szCs w:val="24"/>
          <w:highlight w:val="none"/>
          <w:lang w:eastAsia="zh-CN"/>
        </w:rPr>
      </w:pPr>
    </w:p>
    <w:p w14:paraId="4EA661A1">
      <w:pPr>
        <w:pStyle w:val="11"/>
        <w:rPr>
          <w:rFonts w:hint="eastAsia" w:ascii="宋体" w:hAnsi="宋体" w:eastAsia="宋体" w:cs="宋体"/>
          <w:color w:val="auto"/>
          <w:kern w:val="0"/>
          <w:sz w:val="24"/>
          <w:szCs w:val="24"/>
          <w:highlight w:val="none"/>
          <w:lang w:eastAsia="zh-CN"/>
        </w:rPr>
      </w:pPr>
    </w:p>
    <w:p w14:paraId="061DE16B">
      <w:pPr>
        <w:rPr>
          <w:rFonts w:hint="eastAsia" w:ascii="宋体" w:hAnsi="宋体" w:eastAsia="宋体" w:cs="宋体"/>
          <w:color w:val="auto"/>
          <w:kern w:val="0"/>
          <w:sz w:val="24"/>
          <w:szCs w:val="24"/>
          <w:highlight w:val="none"/>
          <w:lang w:eastAsia="zh-CN"/>
        </w:rPr>
      </w:pPr>
    </w:p>
    <w:p w14:paraId="0EEFF9A6">
      <w:pPr>
        <w:pStyle w:val="11"/>
        <w:rPr>
          <w:rFonts w:hint="eastAsia" w:ascii="宋体" w:hAnsi="宋体" w:eastAsia="宋体" w:cs="宋体"/>
          <w:color w:val="auto"/>
          <w:kern w:val="0"/>
          <w:sz w:val="24"/>
          <w:szCs w:val="24"/>
          <w:highlight w:val="none"/>
          <w:lang w:eastAsia="zh-CN"/>
        </w:rPr>
      </w:pPr>
    </w:p>
    <w:p w14:paraId="22B1641B">
      <w:pPr>
        <w:rPr>
          <w:rFonts w:hint="eastAsia" w:ascii="宋体" w:hAnsi="宋体" w:eastAsia="宋体" w:cs="宋体"/>
          <w:color w:val="auto"/>
          <w:kern w:val="0"/>
          <w:sz w:val="24"/>
          <w:szCs w:val="24"/>
          <w:highlight w:val="none"/>
          <w:lang w:eastAsia="zh-CN"/>
        </w:rPr>
      </w:pPr>
    </w:p>
    <w:p w14:paraId="1D78B185">
      <w:pPr>
        <w:pStyle w:val="11"/>
        <w:rPr>
          <w:rFonts w:hint="eastAsia" w:ascii="宋体" w:hAnsi="宋体" w:eastAsia="宋体" w:cs="宋体"/>
          <w:color w:val="auto"/>
          <w:kern w:val="0"/>
          <w:sz w:val="24"/>
          <w:szCs w:val="24"/>
          <w:highlight w:val="none"/>
          <w:lang w:eastAsia="zh-CN"/>
        </w:rPr>
      </w:pPr>
    </w:p>
    <w:p w14:paraId="2687EFBF">
      <w:pPr>
        <w:rPr>
          <w:rFonts w:hint="eastAsia" w:ascii="宋体" w:hAnsi="宋体" w:eastAsia="宋体" w:cs="宋体"/>
          <w:color w:val="auto"/>
          <w:kern w:val="0"/>
          <w:sz w:val="24"/>
          <w:szCs w:val="24"/>
          <w:highlight w:val="none"/>
          <w:lang w:eastAsia="zh-CN"/>
        </w:rPr>
      </w:pPr>
    </w:p>
    <w:p w14:paraId="696FFB6B">
      <w:pPr>
        <w:pStyle w:val="11"/>
        <w:rPr>
          <w:rFonts w:hint="eastAsia" w:ascii="宋体" w:hAnsi="宋体" w:eastAsia="宋体" w:cs="宋体"/>
          <w:color w:val="auto"/>
          <w:kern w:val="0"/>
          <w:sz w:val="24"/>
          <w:szCs w:val="24"/>
          <w:highlight w:val="none"/>
          <w:lang w:eastAsia="zh-CN"/>
        </w:rPr>
      </w:pPr>
    </w:p>
    <w:p w14:paraId="5EA53554">
      <w:pPr>
        <w:rPr>
          <w:rFonts w:hint="eastAsia" w:ascii="宋体" w:hAnsi="宋体" w:eastAsia="宋体" w:cs="宋体"/>
          <w:color w:val="auto"/>
          <w:kern w:val="0"/>
          <w:sz w:val="24"/>
          <w:szCs w:val="24"/>
          <w:highlight w:val="none"/>
          <w:lang w:eastAsia="zh-CN"/>
        </w:rPr>
      </w:pPr>
    </w:p>
    <w:p w14:paraId="40B24CB7">
      <w:pPr>
        <w:pStyle w:val="11"/>
        <w:rPr>
          <w:rFonts w:hint="eastAsia" w:ascii="宋体" w:hAnsi="宋体" w:eastAsia="宋体" w:cs="宋体"/>
          <w:color w:val="auto"/>
          <w:kern w:val="0"/>
          <w:sz w:val="24"/>
          <w:szCs w:val="24"/>
          <w:highlight w:val="none"/>
          <w:lang w:eastAsia="zh-CN"/>
        </w:rPr>
      </w:pPr>
    </w:p>
    <w:p w14:paraId="7247427B">
      <w:pPr>
        <w:rPr>
          <w:rFonts w:hint="eastAsia" w:ascii="宋体" w:hAnsi="宋体" w:eastAsia="宋体" w:cs="宋体"/>
          <w:color w:val="auto"/>
          <w:kern w:val="0"/>
          <w:sz w:val="24"/>
          <w:szCs w:val="24"/>
          <w:highlight w:val="none"/>
          <w:lang w:eastAsia="zh-CN"/>
        </w:rPr>
      </w:pPr>
    </w:p>
    <w:p w14:paraId="1A835DAD">
      <w:pPr>
        <w:pStyle w:val="11"/>
        <w:rPr>
          <w:rFonts w:hint="eastAsia" w:ascii="宋体" w:hAnsi="宋体" w:eastAsia="宋体" w:cs="宋体"/>
          <w:color w:val="auto"/>
          <w:kern w:val="0"/>
          <w:sz w:val="24"/>
          <w:szCs w:val="24"/>
          <w:highlight w:val="none"/>
          <w:lang w:eastAsia="zh-CN"/>
        </w:rPr>
      </w:pPr>
    </w:p>
    <w:p w14:paraId="6F8F2E0A">
      <w:pPr>
        <w:rPr>
          <w:rFonts w:hint="eastAsia" w:ascii="宋体" w:hAnsi="宋体" w:eastAsia="宋体" w:cs="宋体"/>
          <w:color w:val="auto"/>
          <w:kern w:val="0"/>
          <w:sz w:val="24"/>
          <w:szCs w:val="24"/>
          <w:highlight w:val="none"/>
          <w:lang w:eastAsia="zh-CN"/>
        </w:rPr>
      </w:pPr>
    </w:p>
    <w:p w14:paraId="655F1050">
      <w:pPr>
        <w:pStyle w:val="11"/>
        <w:rPr>
          <w:rFonts w:hint="eastAsia" w:ascii="宋体" w:hAnsi="宋体" w:eastAsia="宋体" w:cs="宋体"/>
          <w:color w:val="auto"/>
          <w:kern w:val="0"/>
          <w:sz w:val="24"/>
          <w:szCs w:val="24"/>
          <w:highlight w:val="none"/>
          <w:lang w:eastAsia="zh-CN"/>
        </w:rPr>
      </w:pPr>
    </w:p>
    <w:p w14:paraId="7C4A8FFB">
      <w:pPr>
        <w:rPr>
          <w:rFonts w:hint="eastAsia" w:ascii="宋体" w:hAnsi="宋体" w:eastAsia="宋体" w:cs="宋体"/>
          <w:color w:val="auto"/>
          <w:kern w:val="0"/>
          <w:sz w:val="24"/>
          <w:szCs w:val="24"/>
          <w:highlight w:val="none"/>
          <w:lang w:eastAsia="zh-CN"/>
        </w:rPr>
      </w:pPr>
    </w:p>
    <w:p w14:paraId="40ECAAF8">
      <w:pPr>
        <w:pStyle w:val="11"/>
        <w:rPr>
          <w:rFonts w:hint="eastAsia" w:ascii="宋体" w:hAnsi="宋体" w:eastAsia="宋体" w:cs="宋体"/>
          <w:color w:val="auto"/>
          <w:kern w:val="0"/>
          <w:sz w:val="24"/>
          <w:szCs w:val="24"/>
          <w:highlight w:val="none"/>
          <w:lang w:eastAsia="zh-CN"/>
        </w:rPr>
      </w:pPr>
    </w:p>
    <w:p w14:paraId="56662257">
      <w:pPr>
        <w:rPr>
          <w:rFonts w:hint="eastAsia" w:ascii="宋体" w:hAnsi="宋体" w:eastAsia="宋体" w:cs="宋体"/>
          <w:color w:val="auto"/>
          <w:kern w:val="0"/>
          <w:sz w:val="24"/>
          <w:szCs w:val="24"/>
          <w:highlight w:val="none"/>
          <w:lang w:eastAsia="zh-CN"/>
        </w:rPr>
      </w:pPr>
    </w:p>
    <w:p w14:paraId="60388A50">
      <w:pPr>
        <w:pStyle w:val="11"/>
        <w:rPr>
          <w:rFonts w:hint="eastAsia" w:ascii="宋体" w:hAnsi="宋体" w:eastAsia="宋体" w:cs="宋体"/>
          <w:color w:val="auto"/>
          <w:kern w:val="0"/>
          <w:sz w:val="24"/>
          <w:szCs w:val="24"/>
          <w:highlight w:val="none"/>
          <w:lang w:eastAsia="zh-CN"/>
        </w:rPr>
      </w:pPr>
    </w:p>
    <w:p w14:paraId="2F1B89C1">
      <w:pPr>
        <w:rPr>
          <w:rFonts w:hint="eastAsia"/>
          <w:color w:val="auto"/>
          <w:highlight w:val="none"/>
          <w:lang w:eastAsia="zh-CN"/>
        </w:rPr>
      </w:pPr>
    </w:p>
    <w:p w14:paraId="2CB7C702">
      <w:pPr>
        <w:spacing w:line="360" w:lineRule="auto"/>
        <w:rPr>
          <w:rFonts w:hint="eastAsia" w:ascii="宋体" w:hAnsi="宋体" w:eastAsia="宋体" w:cs="宋体"/>
          <w:color w:val="auto"/>
          <w:kern w:val="0"/>
          <w:sz w:val="24"/>
          <w:szCs w:val="24"/>
          <w:highlight w:val="none"/>
          <w:lang w:eastAsia="zh-CN"/>
        </w:rPr>
      </w:pPr>
    </w:p>
    <w:p w14:paraId="11B65C89">
      <w:pPr>
        <w:pStyle w:val="4"/>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3F5D2D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789A24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1EAC6C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35254B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3C6A49D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2583D2DA">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04AEC2A6">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39CB527D">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5E6C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554C18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380531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74B490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A6941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4B71A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61BC9FF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678D28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57965E8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9359050">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6B677313">
      <w:pPr>
        <w:pStyle w:val="11"/>
        <w:ind w:left="0" w:leftChars="0" w:firstLine="0" w:firstLineChars="0"/>
        <w:rPr>
          <w:rFonts w:hint="eastAsia" w:ascii="宋体" w:hAnsi="宋体" w:eastAsia="宋体" w:cs="宋体"/>
          <w:color w:val="auto"/>
          <w:sz w:val="24"/>
          <w:szCs w:val="24"/>
          <w:highlight w:val="none"/>
        </w:rPr>
      </w:pPr>
    </w:p>
    <w:p w14:paraId="1B4260D5">
      <w:pPr>
        <w:spacing w:line="360" w:lineRule="auto"/>
        <w:rPr>
          <w:rFonts w:hint="eastAsia" w:ascii="宋体" w:hAnsi="宋体" w:eastAsia="宋体" w:cs="宋体"/>
          <w:color w:val="auto"/>
          <w:sz w:val="24"/>
          <w:szCs w:val="24"/>
          <w:highlight w:val="none"/>
        </w:rPr>
      </w:pPr>
    </w:p>
    <w:p w14:paraId="18EFC7BC">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E1B1D">
    <w:pPr>
      <w:pStyle w:val="8"/>
      <w:tabs>
        <w:tab w:val="right" w:pos="8460"/>
        <w:tab w:val="clear" w:pos="8306"/>
      </w:tabs>
      <w:ind w:right="-89" w:firstLine="420"/>
      <w:jc w:val="center"/>
      <w:rPr>
        <w:rFonts w:ascii="宋体" w:hAnsi="宋体"/>
      </w:rPr>
    </w:pPr>
    <w:r>
      <w:rPr>
        <w:rFonts w:ascii="宋体" w:hAnsi="宋体"/>
        <w:szCs w:val="20"/>
      </w:rPr>
      <w:t xml:space="preserve"> 2-</w:t>
    </w:r>
    <w:r>
      <w:rPr>
        <w:rStyle w:val="15"/>
        <w:rFonts w:ascii="宋体" w:hAnsi="宋体"/>
        <w:szCs w:val="20"/>
      </w:rPr>
      <w:t>2-</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A040B">
    <w:pPr>
      <w:pStyle w:val="8"/>
      <w:tabs>
        <w:tab w:val="right" w:pos="8460"/>
        <w:tab w:val="clear" w:pos="8306"/>
      </w:tabs>
      <w:ind w:right="-89" w:firstLine="420"/>
      <w:jc w:val="center"/>
      <w:rPr>
        <w:rFonts w:ascii="宋体" w:hAnsi="宋体"/>
      </w:rPr>
    </w:pPr>
    <w:r>
      <w:rPr>
        <w:rFonts w:ascii="宋体" w:hAnsi="宋体"/>
      </w:rPr>
      <w:t xml:space="preserve"> 5</w:t>
    </w:r>
    <w:r>
      <w:rPr>
        <w:rStyle w:val="15"/>
        <w:rFonts w:ascii="宋体" w:hAnsi="宋体"/>
      </w:rPr>
      <w:t>-</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643F8">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13256">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864D0">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1DF42">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YWIzMDI0MWMzODgzNmNiNWE5OTZlNjc0MGJhNDgifQ=="/>
  </w:docVars>
  <w:rsids>
    <w:rsidRoot w:val="00000000"/>
    <w:rsid w:val="180A2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Normal Indent"/>
    <w:basedOn w:val="1"/>
    <w:qFormat/>
    <w:uiPriority w:val="0"/>
    <w:pPr>
      <w:ind w:firstLine="420"/>
    </w:pPr>
    <w:rPr>
      <w:rFonts w:ascii="Times New Roman" w:hAnsi="Times New Roman"/>
      <w:szCs w:val="20"/>
    </w:rPr>
  </w:style>
  <w:style w:type="paragraph" w:styleId="6">
    <w:name w:val="Body Text Indent"/>
    <w:basedOn w:val="1"/>
    <w:next w:val="1"/>
    <w:qFormat/>
    <w:uiPriority w:val="0"/>
    <w:pPr>
      <w:ind w:left="420" w:leftChars="200"/>
    </w:pPr>
  </w:style>
  <w:style w:type="paragraph" w:styleId="7">
    <w:name w:val="Plain Text"/>
    <w:basedOn w:val="1"/>
    <w:qFormat/>
    <w:uiPriority w:val="0"/>
    <w:rPr>
      <w:rFonts w:ascii="宋体" w:hAnsi="Courier New"/>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character" w:styleId="16">
    <w:name w:val="Hyperlink"/>
    <w:basedOn w:val="13"/>
    <w:unhideWhenUsed/>
    <w:qFormat/>
    <w:uiPriority w:val="99"/>
    <w:rPr>
      <w:color w:val="0000FF"/>
      <w:u w:val="single"/>
    </w:rPr>
  </w:style>
  <w:style w:type="paragraph" w:customStyle="1" w:styleId="17">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8">
    <w:name w:val="样式3"/>
    <w:basedOn w:val="7"/>
    <w:autoRedefine/>
    <w:qFormat/>
    <w:uiPriority w:val="0"/>
    <w:pPr>
      <w:spacing w:line="0" w:lineRule="atLeast"/>
      <w:outlineLvl w:val="0"/>
    </w:pPr>
    <w:rPr>
      <w:sz w:val="28"/>
    </w:rPr>
  </w:style>
  <w:style w:type="paragraph" w:customStyle="1" w:styleId="1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62</Pages>
  <Words>0</Words>
  <Characters>0</Characters>
  <Lines>0</Lines>
  <Paragraphs>0</Paragraphs>
  <TotalTime>2</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2024-08-27T00:45:53Z</dcterms:created>
  <dc:creator>Dell</dc:creator>
  <cp:lastModifiedBy>Dell</cp:lastModifiedBy>
  <dcterms:modified xsi:type="dcterms:W3CDTF">2024-08-27T00:47:56Z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8A6E25A0602F41C2A7EAE5E21A442B2C_12</vt:lpwstr>
  </property>
</Properties>
</file>